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7D1" w:rsidRDefault="002B57D1" w:rsidP="003540A8">
      <w:pPr>
        <w:spacing w:after="12"/>
        <w:rPr>
          <w:rFonts w:ascii="Times New Roman" w:hAnsi="Times New Roman" w:cs="Times New Roman"/>
          <w:b/>
          <w:sz w:val="24"/>
          <w:szCs w:val="24"/>
        </w:rPr>
      </w:pPr>
    </w:p>
    <w:p w:rsidR="003540A8" w:rsidRPr="00A02438" w:rsidRDefault="003540A8" w:rsidP="003540A8">
      <w:pPr>
        <w:spacing w:after="12"/>
        <w:rPr>
          <w:rFonts w:ascii="Times New Roman" w:hAnsi="Times New Roman" w:cs="Times New Roman"/>
          <w:b/>
          <w:sz w:val="24"/>
          <w:szCs w:val="24"/>
        </w:rPr>
      </w:pP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59264" behindDoc="0" locked="0" layoutInCell="1" allowOverlap="1" wp14:anchorId="33EF4CA1" wp14:editId="7E5B8AA3">
                <wp:simplePos x="0" y="0"/>
                <wp:positionH relativeFrom="column">
                  <wp:posOffset>-180975</wp:posOffset>
                </wp:positionH>
                <wp:positionV relativeFrom="paragraph">
                  <wp:posOffset>1897380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54126C" w:rsidRDefault="0054126C" w:rsidP="003540A8">
                            <w:pPr>
                              <w:rPr>
                                <w:rFonts w:ascii="Berlin Sans FB Demi" w:hAnsi="Berlin Sans FB Demi"/>
                                <w:sz w:val="28"/>
                              </w:rPr>
                            </w:pPr>
                            <w:r>
                              <w:rPr>
                                <w:rFonts w:ascii="Berlin Sans FB Demi" w:hAnsi="Berlin Sans FB Demi"/>
                                <w:sz w:val="28"/>
                              </w:rPr>
                              <w:t xml:space="preserve">Student Name: </w:t>
                            </w:r>
                          </w:p>
                          <w:p w:rsidR="0054126C" w:rsidRDefault="0054126C" w:rsidP="003540A8">
                            <w:pPr>
                              <w:rPr>
                                <w:rFonts w:ascii="Berlin Sans FB Demi" w:hAnsi="Berlin Sans FB Demi"/>
                                <w:sz w:val="28"/>
                              </w:rPr>
                            </w:pPr>
                            <w:r>
                              <w:rPr>
                                <w:rFonts w:ascii="Berlin Sans FB Demi" w:hAnsi="Berlin Sans FB Demi"/>
                                <w:sz w:val="28"/>
                              </w:rPr>
                              <w:t xml:space="preserve">Registration Number: </w:t>
                            </w:r>
                          </w:p>
                          <w:p w:rsidR="0054126C" w:rsidRDefault="0054126C" w:rsidP="003540A8">
                            <w:pPr>
                              <w:rPr>
                                <w:rFonts w:ascii="Berlin Sans FB Demi" w:hAnsi="Berlin Sans FB Demi"/>
                                <w:sz w:val="28"/>
                              </w:rPr>
                            </w:pPr>
                            <w:r>
                              <w:rPr>
                                <w:rFonts w:ascii="Berlin Sans FB Demi" w:hAnsi="Berlin Sans FB Demi"/>
                                <w:sz w:val="28"/>
                              </w:rPr>
                              <w:t xml:space="preserve">Exam Center: </w:t>
                            </w:r>
                          </w:p>
                          <w:p w:rsidR="0054126C" w:rsidRDefault="0054126C" w:rsidP="003540A8">
                            <w:pPr>
                              <w:rPr>
                                <w:rFonts w:ascii="Calibri" w:hAnsi="Calibri"/>
                              </w:rPr>
                            </w:pPr>
                            <w:r>
                              <w:rPr>
                                <w:rFonts w:ascii="Berlin Sans FB Demi" w:hAnsi="Berlin Sans FB Demi"/>
                                <w:sz w:val="28"/>
                              </w:rPr>
                              <w:tab/>
                            </w:r>
                          </w:p>
                          <w:p w:rsidR="0054126C" w:rsidRDefault="0054126C" w:rsidP="003540A8">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3EF4CA1" id="_x0000_t202" coordsize="21600,21600" o:spt="202" path="m,l,21600r21600,l21600,xe">
                <v:stroke joinstyle="miter"/>
                <v:path gradientshapeok="t" o:connecttype="rect"/>
              </v:shapetype>
              <v:shape id="Text Box 5" o:spid="_x0000_s1026" type="#_x0000_t202" style="position:absolute;margin-left:-14.25pt;margin-top:149.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da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YwzK1oq&#10;0ZPqA3sHPZtF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" strokeweight="2pt">
                <v:textbox>
                  <w:txbxContent>
                    <w:p w:rsidR="0054126C" w:rsidRDefault="0054126C" w:rsidP="003540A8">
                      <w:pPr>
                        <w:rPr>
                          <w:rFonts w:ascii="Berlin Sans FB Demi" w:hAnsi="Berlin Sans FB Demi"/>
                          <w:sz w:val="28"/>
                        </w:rPr>
                      </w:pPr>
                      <w:r>
                        <w:rPr>
                          <w:rFonts w:ascii="Berlin Sans FB Demi" w:hAnsi="Berlin Sans FB Demi"/>
                          <w:sz w:val="28"/>
                        </w:rPr>
                        <w:t xml:space="preserve">Student Name: </w:t>
                      </w:r>
                    </w:p>
                    <w:p w:rsidR="0054126C" w:rsidRDefault="0054126C" w:rsidP="003540A8">
                      <w:pPr>
                        <w:rPr>
                          <w:rFonts w:ascii="Berlin Sans FB Demi" w:hAnsi="Berlin Sans FB Demi"/>
                          <w:sz w:val="28"/>
                        </w:rPr>
                      </w:pPr>
                      <w:r>
                        <w:rPr>
                          <w:rFonts w:ascii="Berlin Sans FB Demi" w:hAnsi="Berlin Sans FB Demi"/>
                          <w:sz w:val="28"/>
                        </w:rPr>
                        <w:t xml:space="preserve">Registration Number: </w:t>
                      </w:r>
                    </w:p>
                    <w:p w:rsidR="0054126C" w:rsidRDefault="0054126C" w:rsidP="003540A8">
                      <w:pPr>
                        <w:rPr>
                          <w:rFonts w:ascii="Berlin Sans FB Demi" w:hAnsi="Berlin Sans FB Demi"/>
                          <w:sz w:val="28"/>
                        </w:rPr>
                      </w:pPr>
                      <w:r>
                        <w:rPr>
                          <w:rFonts w:ascii="Berlin Sans FB Demi" w:hAnsi="Berlin Sans FB Demi"/>
                          <w:sz w:val="28"/>
                        </w:rPr>
                        <w:t xml:space="preserve">Exam Center: </w:t>
                      </w:r>
                    </w:p>
                    <w:p w:rsidR="0054126C" w:rsidRDefault="0054126C" w:rsidP="003540A8">
                      <w:pPr>
                        <w:rPr>
                          <w:rFonts w:ascii="Calibri" w:hAnsi="Calibri"/>
                        </w:rPr>
                      </w:pPr>
                      <w:r>
                        <w:rPr>
                          <w:rFonts w:ascii="Berlin Sans FB Demi" w:hAnsi="Berlin Sans FB Demi"/>
                          <w:sz w:val="28"/>
                        </w:rPr>
                        <w:tab/>
                      </w:r>
                    </w:p>
                    <w:p w:rsidR="0054126C" w:rsidRDefault="0054126C" w:rsidP="003540A8">
                      <w:pPr>
                        <w:jc w:val="center"/>
                      </w:pPr>
                      <w:r>
                        <w:rPr>
                          <w:rFonts w:ascii="Berlin Sans FB Demi" w:hAnsi="Berlin Sans FB Demi"/>
                          <w:sz w:val="28"/>
                        </w:rPr>
                        <w:tab/>
                      </w: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0288" behindDoc="0" locked="0" layoutInCell="1" allowOverlap="1" wp14:anchorId="18E27A5D" wp14:editId="437D1209">
                <wp:simplePos x="0" y="0"/>
                <wp:positionH relativeFrom="column">
                  <wp:posOffset>-180975</wp:posOffset>
                </wp:positionH>
                <wp:positionV relativeFrom="paragraph">
                  <wp:posOffset>3764280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54126C" w:rsidRPr="00B8674A" w:rsidRDefault="0054126C" w:rsidP="003540A8">
                            <w:pPr>
                              <w:jc w:val="center"/>
                              <w:rPr>
                                <w:rFonts w:ascii="Copperplate Gothic Bold" w:hAnsi="Copperplate Gothic Bold"/>
                                <w:sz w:val="40"/>
                                <w:szCs w:val="40"/>
                              </w:rPr>
                            </w:pPr>
                          </w:p>
                          <w:p w:rsidR="0054126C" w:rsidRDefault="0054126C" w:rsidP="003540A8">
                            <w:pPr>
                              <w:jc w:val="center"/>
                              <w:rPr>
                                <w:rFonts w:ascii="Copperplate Gothic Bold" w:hAnsi="Copperplate Gothic Bold"/>
                                <w:sz w:val="40"/>
                                <w:szCs w:val="40"/>
                              </w:rPr>
                            </w:pPr>
                            <w:r>
                              <w:rPr>
                                <w:rFonts w:ascii="Copperplate Gothic Bold" w:hAnsi="Copperplate Gothic Bold"/>
                                <w:sz w:val="40"/>
                                <w:szCs w:val="40"/>
                              </w:rPr>
                              <w:t>Advance Financial Management</w:t>
                            </w:r>
                          </w:p>
                          <w:p w:rsidR="0054126C" w:rsidRPr="00B8674A" w:rsidRDefault="0054126C" w:rsidP="003540A8">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8E27A5D" id="Text Box 3" o:spid="_x0000_s1027" type="#_x0000_t202" style="position:absolute;margin-left:-14.25pt;margin-top:296.4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0hLQ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" strokeweight="2pt">
                <v:textbox>
                  <w:txbxContent>
                    <w:p w:rsidR="0054126C" w:rsidRPr="00B8674A" w:rsidRDefault="0054126C" w:rsidP="003540A8">
                      <w:pPr>
                        <w:jc w:val="center"/>
                        <w:rPr>
                          <w:rFonts w:ascii="Copperplate Gothic Bold" w:hAnsi="Copperplate Gothic Bold"/>
                          <w:sz w:val="40"/>
                          <w:szCs w:val="40"/>
                        </w:rPr>
                      </w:pPr>
                    </w:p>
                    <w:p w:rsidR="0054126C" w:rsidRDefault="0054126C" w:rsidP="003540A8">
                      <w:pPr>
                        <w:jc w:val="center"/>
                        <w:rPr>
                          <w:rFonts w:ascii="Copperplate Gothic Bold" w:hAnsi="Copperplate Gothic Bold"/>
                          <w:sz w:val="40"/>
                          <w:szCs w:val="40"/>
                        </w:rPr>
                      </w:pPr>
                      <w:r>
                        <w:rPr>
                          <w:rFonts w:ascii="Copperplate Gothic Bold" w:hAnsi="Copperplate Gothic Bold"/>
                          <w:sz w:val="40"/>
                          <w:szCs w:val="40"/>
                        </w:rPr>
                        <w:t>Advance Financial Management</w:t>
                      </w:r>
                    </w:p>
                    <w:p w:rsidR="0054126C" w:rsidRPr="00B8674A" w:rsidRDefault="0054126C" w:rsidP="003540A8">
                      <w:pPr>
                        <w:jc w:val="center"/>
                        <w:rPr>
                          <w:rFonts w:ascii="Copperplate Gothic Bold" w:hAnsi="Copperplate Gothic Bold"/>
                          <w:sz w:val="40"/>
                          <w:szCs w:val="40"/>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1312" behindDoc="0" locked="0" layoutInCell="1" allowOverlap="1" wp14:anchorId="3029AB5A" wp14:editId="499F6B7E">
                <wp:simplePos x="0" y="0"/>
                <wp:positionH relativeFrom="column">
                  <wp:posOffset>2962275</wp:posOffset>
                </wp:positionH>
                <wp:positionV relativeFrom="paragraph">
                  <wp:posOffset>5535930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54126C" w:rsidRPr="00911BDD" w:rsidRDefault="0054126C" w:rsidP="003540A8">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54126C" w:rsidRPr="00911BDD" w:rsidRDefault="0054126C"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Attempt any five questions. </w:t>
                            </w:r>
                          </w:p>
                          <w:p w:rsidR="0054126C" w:rsidRPr="00911BDD" w:rsidRDefault="0054126C"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the precise, to the point and well written. </w:t>
                            </w:r>
                          </w:p>
                          <w:p w:rsidR="0054126C" w:rsidRPr="00911BDD" w:rsidRDefault="0054126C"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54126C" w:rsidRPr="00911BDD" w:rsidRDefault="0054126C" w:rsidP="003540A8">
                            <w:pPr>
                              <w:spacing w:after="0"/>
                              <w:jc w:val="both"/>
                              <w:rPr>
                                <w:rFonts w:asciiTheme="minorBidi" w:hAnsiTheme="minorBidi"/>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029AB5A" id="Text Box 1" o:spid="_x0000_s1028" type="#_x0000_t202" style="position:absolute;margin-left:233.25pt;margin-top:435.9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o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" strokeweight="2pt">
                <v:textbox>
                  <w:txbxContent>
                    <w:p w:rsidR="0054126C" w:rsidRPr="00911BDD" w:rsidRDefault="0054126C" w:rsidP="003540A8">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54126C" w:rsidRPr="00911BDD" w:rsidRDefault="0054126C"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Attempt any five questions. </w:t>
                      </w:r>
                    </w:p>
                    <w:p w:rsidR="0054126C" w:rsidRPr="00911BDD" w:rsidRDefault="0054126C"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the precise, to the point and well written. </w:t>
                      </w:r>
                    </w:p>
                    <w:p w:rsidR="0054126C" w:rsidRPr="00911BDD" w:rsidRDefault="0054126C"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54126C" w:rsidRPr="00911BDD" w:rsidRDefault="0054126C" w:rsidP="003540A8">
                      <w:pPr>
                        <w:spacing w:after="0"/>
                        <w:jc w:val="both"/>
                        <w:rPr>
                          <w:rFonts w:asciiTheme="minorBidi" w:hAnsiTheme="minorBidi"/>
                          <w:sz w:val="18"/>
                          <w:szCs w:val="18"/>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2336" behindDoc="0" locked="0" layoutInCell="1" allowOverlap="1" wp14:anchorId="03EBABC6" wp14:editId="03298D18">
                <wp:simplePos x="0" y="0"/>
                <wp:positionH relativeFrom="column">
                  <wp:posOffset>-180975</wp:posOffset>
                </wp:positionH>
                <wp:positionV relativeFrom="paragraph">
                  <wp:posOffset>35560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54126C" w:rsidRDefault="0054126C" w:rsidP="003540A8">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54126C" w:rsidRDefault="0054126C" w:rsidP="00EC3FD1">
                            <w:pPr>
                              <w:spacing w:after="120"/>
                              <w:jc w:val="center"/>
                              <w:rPr>
                                <w:rFonts w:ascii="Copperplate Gothic Bold" w:hAnsi="Copperplate Gothic Bold"/>
                                <w:sz w:val="32"/>
                              </w:rPr>
                            </w:pPr>
                            <w:r>
                              <w:rPr>
                                <w:rFonts w:ascii="Copperplate Gothic Bold" w:hAnsi="Copperplate Gothic Bold"/>
                                <w:sz w:val="32"/>
                              </w:rPr>
                              <w:t>SUMMER -2017</w:t>
                            </w:r>
                          </w:p>
                          <w:p w:rsidR="0054126C" w:rsidRDefault="0054126C" w:rsidP="00B145A0">
                            <w:pPr>
                              <w:spacing w:after="0"/>
                              <w:jc w:val="center"/>
                              <w:rPr>
                                <w:rFonts w:ascii="Copperplate Gothic Bold" w:hAnsi="Copperplate Gothic Bold"/>
                                <w:sz w:val="32"/>
                              </w:rPr>
                            </w:pPr>
                          </w:p>
                          <w:p w:rsidR="0054126C" w:rsidRPr="00B145A0" w:rsidRDefault="0054126C" w:rsidP="00C475E8">
                            <w:pPr>
                              <w:spacing w:after="0"/>
                              <w:jc w:val="center"/>
                              <w:rPr>
                                <w:rFonts w:ascii="Copperplate Gothic Bold" w:hAnsi="Copperplate Gothic Bold"/>
                                <w:sz w:val="24"/>
                                <w:szCs w:val="24"/>
                              </w:rPr>
                            </w:pPr>
                            <w:r>
                              <w:rPr>
                                <w:rFonts w:ascii="Copperplate Gothic Bold" w:hAnsi="Copperplate Gothic Bold"/>
                                <w:sz w:val="24"/>
                                <w:szCs w:val="24"/>
                              </w:rPr>
                              <w:t>Wednesday, July 05, 2017</w:t>
                            </w:r>
                          </w:p>
                          <w:p w:rsidR="0054126C" w:rsidRDefault="0054126C" w:rsidP="00B145A0">
                            <w:pPr>
                              <w:spacing w:after="0"/>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3EBABC6" id="Text Box 6" o:spid="_x0000_s1029" type="#_x0000_t202" style="position:absolute;margin-left:-14.25pt;margin-top:2.8pt;width:475.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" strokeweight="2pt">
                <v:textbox>
                  <w:txbxContent>
                    <w:p w:rsidR="0054126C" w:rsidRDefault="0054126C" w:rsidP="003540A8">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54126C" w:rsidRDefault="0054126C" w:rsidP="00EC3FD1">
                      <w:pPr>
                        <w:spacing w:after="120"/>
                        <w:jc w:val="center"/>
                        <w:rPr>
                          <w:rFonts w:ascii="Copperplate Gothic Bold" w:hAnsi="Copperplate Gothic Bold"/>
                          <w:sz w:val="32"/>
                        </w:rPr>
                      </w:pPr>
                      <w:r>
                        <w:rPr>
                          <w:rFonts w:ascii="Copperplate Gothic Bold" w:hAnsi="Copperplate Gothic Bold"/>
                          <w:sz w:val="32"/>
                        </w:rPr>
                        <w:t>SUMMER -2017</w:t>
                      </w:r>
                    </w:p>
                    <w:p w:rsidR="0054126C" w:rsidRDefault="0054126C" w:rsidP="00B145A0">
                      <w:pPr>
                        <w:spacing w:after="0"/>
                        <w:jc w:val="center"/>
                        <w:rPr>
                          <w:rFonts w:ascii="Copperplate Gothic Bold" w:hAnsi="Copperplate Gothic Bold"/>
                          <w:sz w:val="32"/>
                        </w:rPr>
                      </w:pPr>
                    </w:p>
                    <w:p w:rsidR="0054126C" w:rsidRPr="00B145A0" w:rsidRDefault="0054126C" w:rsidP="00C475E8">
                      <w:pPr>
                        <w:spacing w:after="0"/>
                        <w:jc w:val="center"/>
                        <w:rPr>
                          <w:rFonts w:ascii="Copperplate Gothic Bold" w:hAnsi="Copperplate Gothic Bold"/>
                          <w:sz w:val="24"/>
                          <w:szCs w:val="24"/>
                        </w:rPr>
                      </w:pPr>
                      <w:r>
                        <w:rPr>
                          <w:rFonts w:ascii="Copperplate Gothic Bold" w:hAnsi="Copperplate Gothic Bold"/>
                          <w:sz w:val="24"/>
                          <w:szCs w:val="24"/>
                        </w:rPr>
                        <w:t>Wednesday, July 05, 2017</w:t>
                      </w:r>
                    </w:p>
                    <w:p w:rsidR="0054126C" w:rsidRDefault="0054126C" w:rsidP="00B145A0">
                      <w:pPr>
                        <w:spacing w:after="0"/>
                        <w:jc w:val="center"/>
                        <w:rPr>
                          <w:rFonts w:ascii="Copperplate Gothic Bold" w:hAnsi="Copperplate Gothic Bold"/>
                          <w:sz w:val="20"/>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3360" behindDoc="0" locked="0" layoutInCell="1" allowOverlap="1" wp14:anchorId="6C16941A" wp14:editId="393CA71A">
                <wp:simplePos x="0" y="0"/>
                <wp:positionH relativeFrom="column">
                  <wp:posOffset>-180975</wp:posOffset>
                </wp:positionH>
                <wp:positionV relativeFrom="paragraph">
                  <wp:posOffset>5526405</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54126C" w:rsidRDefault="0054126C" w:rsidP="003540A8">
                            <w:pPr>
                              <w:rPr>
                                <w:rFonts w:ascii="Arial" w:hAnsi="Arial"/>
                                <w:b/>
                                <w:sz w:val="18"/>
                              </w:rPr>
                            </w:pPr>
                          </w:p>
                          <w:p w:rsidR="0054126C" w:rsidRPr="00C03376" w:rsidRDefault="0054126C" w:rsidP="003540A8">
                            <w:pPr>
                              <w:rPr>
                                <w:rFonts w:ascii="Arial" w:hAnsi="Arial" w:cs="Arial"/>
                                <w:b/>
                                <w:sz w:val="18"/>
                              </w:rPr>
                            </w:pPr>
                            <w:r w:rsidRPr="00C03376">
                              <w:rPr>
                                <w:rFonts w:ascii="Arial" w:hAnsi="Arial" w:cs="Arial"/>
                                <w:b/>
                                <w:sz w:val="18"/>
                              </w:rPr>
                              <w:t>Time allowed</w:t>
                            </w:r>
                          </w:p>
                          <w:p w:rsidR="0054126C" w:rsidRPr="00C03376" w:rsidRDefault="0054126C" w:rsidP="003540A8">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54126C" w:rsidRPr="00C03376" w:rsidRDefault="0054126C" w:rsidP="003540A8">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54126C" w:rsidRDefault="0054126C" w:rsidP="003540A8">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C16941A" id="Text Box 2" o:spid="_x0000_s1030" type="#_x0000_t202" style="position:absolute;margin-left:-14.25pt;margin-top:435.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" strokeweight="2pt">
                <v:textbox>
                  <w:txbxContent>
                    <w:p w:rsidR="0054126C" w:rsidRDefault="0054126C" w:rsidP="003540A8">
                      <w:pPr>
                        <w:rPr>
                          <w:rFonts w:ascii="Arial" w:hAnsi="Arial"/>
                          <w:b/>
                          <w:sz w:val="18"/>
                        </w:rPr>
                      </w:pPr>
                    </w:p>
                    <w:p w:rsidR="0054126C" w:rsidRPr="00C03376" w:rsidRDefault="0054126C" w:rsidP="003540A8">
                      <w:pPr>
                        <w:rPr>
                          <w:rFonts w:ascii="Arial" w:hAnsi="Arial" w:cs="Arial"/>
                          <w:b/>
                          <w:sz w:val="18"/>
                        </w:rPr>
                      </w:pPr>
                      <w:r w:rsidRPr="00C03376">
                        <w:rPr>
                          <w:rFonts w:ascii="Arial" w:hAnsi="Arial" w:cs="Arial"/>
                          <w:b/>
                          <w:sz w:val="18"/>
                        </w:rPr>
                        <w:t>Time allowed</w:t>
                      </w:r>
                    </w:p>
                    <w:p w:rsidR="0054126C" w:rsidRPr="00C03376" w:rsidRDefault="0054126C" w:rsidP="003540A8">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54126C" w:rsidRPr="00C03376" w:rsidRDefault="0054126C" w:rsidP="003540A8">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54126C" w:rsidRDefault="0054126C" w:rsidP="003540A8">
                      <w:pPr>
                        <w:rPr>
                          <w:rFonts w:ascii="Arial" w:hAnsi="Arial"/>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4384" behindDoc="0" locked="0" layoutInCell="1" allowOverlap="1" wp14:anchorId="66E37260" wp14:editId="3EA7B639">
                <wp:simplePos x="0" y="0"/>
                <wp:positionH relativeFrom="column">
                  <wp:posOffset>2962275</wp:posOffset>
                </wp:positionH>
                <wp:positionV relativeFrom="paragraph">
                  <wp:posOffset>1897380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54126C" w:rsidRDefault="0054126C" w:rsidP="00A54A31">
                            <w:pPr>
                              <w:jc w:val="center"/>
                              <w:rPr>
                                <w:rFonts w:ascii="Berlin Sans FB Demi" w:hAnsi="Berlin Sans FB Demi"/>
                              </w:rPr>
                            </w:pPr>
                            <w:r>
                              <w:rPr>
                                <w:rFonts w:ascii="Berlin Sans FB Demi" w:hAnsi="Berlin Sans FB Demi"/>
                              </w:rPr>
                              <w:t xml:space="preserve">Specialization </w:t>
                            </w:r>
                          </w:p>
                          <w:p w:rsidR="0054126C" w:rsidRDefault="0054126C" w:rsidP="003540A8">
                            <w:pPr>
                              <w:jc w:val="center"/>
                              <w:rPr>
                                <w:rFonts w:ascii="Berlin Sans FB Demi" w:hAnsi="Berlin Sans FB Demi"/>
                              </w:rPr>
                            </w:pPr>
                            <w:r>
                              <w:rPr>
                                <w:rFonts w:ascii="Berlin Sans FB Demi" w:hAnsi="Berlin Sans FB Demi"/>
                              </w:rPr>
                              <w:t>Course Code</w:t>
                            </w:r>
                          </w:p>
                          <w:p w:rsidR="0054126C" w:rsidRDefault="0054126C" w:rsidP="00A54A31">
                            <w:pPr>
                              <w:jc w:val="center"/>
                              <w:rPr>
                                <w:rFonts w:ascii="Algerian" w:hAnsi="Algerian"/>
                                <w:sz w:val="32"/>
                              </w:rPr>
                            </w:pPr>
                            <w:r>
                              <w:rPr>
                                <w:rFonts w:ascii="Algerian" w:hAnsi="Algerian"/>
                                <w:sz w:val="32"/>
                              </w:rPr>
                              <w:t>Sp-603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6E37260" id="Text Box 4" o:spid="_x0000_s1031" type="#_x0000_t202" style="position:absolute;margin-left:233.25pt;margin-top:149.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" strokeweight="2pt">
                <v:textbox>
                  <w:txbxContent>
                    <w:p w:rsidR="0054126C" w:rsidRDefault="0054126C" w:rsidP="00A54A31">
                      <w:pPr>
                        <w:jc w:val="center"/>
                        <w:rPr>
                          <w:rFonts w:ascii="Berlin Sans FB Demi" w:hAnsi="Berlin Sans FB Demi"/>
                        </w:rPr>
                      </w:pPr>
                      <w:r>
                        <w:rPr>
                          <w:rFonts w:ascii="Berlin Sans FB Demi" w:hAnsi="Berlin Sans FB Demi"/>
                        </w:rPr>
                        <w:t xml:space="preserve">Specialization </w:t>
                      </w:r>
                    </w:p>
                    <w:p w:rsidR="0054126C" w:rsidRDefault="0054126C" w:rsidP="003540A8">
                      <w:pPr>
                        <w:jc w:val="center"/>
                        <w:rPr>
                          <w:rFonts w:ascii="Berlin Sans FB Demi" w:hAnsi="Berlin Sans FB Demi"/>
                        </w:rPr>
                      </w:pPr>
                      <w:r>
                        <w:rPr>
                          <w:rFonts w:ascii="Berlin Sans FB Demi" w:hAnsi="Berlin Sans FB Demi"/>
                        </w:rPr>
                        <w:t>Course Code</w:t>
                      </w:r>
                    </w:p>
                    <w:p w:rsidR="0054126C" w:rsidRDefault="0054126C" w:rsidP="00A54A31">
                      <w:pPr>
                        <w:jc w:val="center"/>
                        <w:rPr>
                          <w:rFonts w:ascii="Algerian" w:hAnsi="Algerian"/>
                          <w:sz w:val="32"/>
                        </w:rPr>
                      </w:pPr>
                      <w:r>
                        <w:rPr>
                          <w:rFonts w:ascii="Algerian" w:hAnsi="Algerian"/>
                          <w:sz w:val="32"/>
                        </w:rPr>
                        <w:t>Sp-603</w:t>
                      </w:r>
                    </w:p>
                  </w:txbxContent>
                </v:textbox>
              </v:shape>
            </w:pict>
          </mc:Fallback>
        </mc:AlternateContent>
      </w:r>
      <w:r w:rsidR="006648E8">
        <w:rPr>
          <w:rFonts w:ascii="Times New Roman" w:hAnsi="Times New Roman" w:cs="Times New Roman"/>
          <w:b/>
          <w:sz w:val="24"/>
          <w:szCs w:val="24"/>
        </w:rPr>
        <w:t xml:space="preserve"> </w:t>
      </w:r>
    </w:p>
    <w:p w:rsidR="003540A8" w:rsidRPr="00A02438" w:rsidRDefault="003540A8" w:rsidP="003540A8">
      <w:pPr>
        <w:spacing w:after="12"/>
        <w:rPr>
          <w:rFonts w:ascii="Times New Roman" w:hAnsi="Times New Roman" w:cs="Times New Roman"/>
          <w:b/>
          <w:sz w:val="24"/>
          <w:szCs w:val="24"/>
        </w:rPr>
      </w:pPr>
    </w:p>
    <w:p w:rsidR="003540A8" w:rsidRPr="00A02438" w:rsidRDefault="003540A8" w:rsidP="003540A8">
      <w:pPr>
        <w:spacing w:after="12"/>
        <w:rPr>
          <w:rFonts w:ascii="Times New Roman" w:hAnsi="Times New Roman" w:cs="Times New Roman"/>
          <w:b/>
          <w:sz w:val="24"/>
          <w:szCs w:val="24"/>
        </w:rPr>
      </w:pPr>
    </w:p>
    <w:p w:rsidR="003540A8" w:rsidRPr="00C63D67" w:rsidRDefault="003540A8" w:rsidP="00813A47">
      <w:pPr>
        <w:ind w:left="1440" w:firstLine="720"/>
        <w:rPr>
          <w:rFonts w:ascii="Book Antiqua" w:hAnsi="Book Antiqua"/>
          <w:b/>
          <w:bCs/>
          <w:sz w:val="24"/>
          <w:szCs w:val="24"/>
        </w:rPr>
      </w:pPr>
      <w:r w:rsidRPr="00A02438">
        <w:rPr>
          <w:rFonts w:ascii="Times New Roman" w:hAnsi="Times New Roman" w:cs="Times New Roman"/>
          <w:b/>
          <w:sz w:val="24"/>
          <w:szCs w:val="24"/>
          <w:shd w:val="clear" w:color="auto" w:fill="000000"/>
        </w:rPr>
        <w:br w:type="page"/>
      </w:r>
    </w:p>
    <w:p w:rsidR="00A331A2" w:rsidRPr="00A12A37" w:rsidRDefault="00A331A2" w:rsidP="00A331A2">
      <w:pPr>
        <w:spacing w:line="0" w:lineRule="atLeast"/>
        <w:rPr>
          <w:rFonts w:ascii="Times New Roman" w:eastAsia="Book Antiqua" w:hAnsi="Times New Roman" w:cs="Times New Roman"/>
          <w:b/>
          <w:bCs/>
        </w:rPr>
      </w:pPr>
      <w:r w:rsidRPr="00A12A37">
        <w:rPr>
          <w:rFonts w:ascii="Times New Roman" w:eastAsia="Book Antiqua" w:hAnsi="Times New Roman" w:cs="Times New Roman"/>
          <w:b/>
          <w:bCs/>
        </w:rPr>
        <w:lastRenderedPageBreak/>
        <w:t>Question No</w:t>
      </w:r>
      <w:proofErr w:type="gramStart"/>
      <w:r w:rsidRPr="00A12A37">
        <w:rPr>
          <w:rFonts w:ascii="Times New Roman" w:eastAsia="Book Antiqua" w:hAnsi="Times New Roman" w:cs="Times New Roman"/>
          <w:b/>
          <w:bCs/>
        </w:rPr>
        <w:t>:1</w:t>
      </w:r>
      <w:proofErr w:type="gramEnd"/>
    </w:p>
    <w:p w:rsidR="00A331A2" w:rsidRPr="00A12A37" w:rsidRDefault="00A331A2" w:rsidP="00A331A2">
      <w:pPr>
        <w:spacing w:line="25" w:lineRule="exact"/>
        <w:rPr>
          <w:rFonts w:ascii="Times New Roman" w:eastAsia="Times New Roman" w:hAnsi="Times New Roman" w:cs="Times New Roman"/>
          <w:sz w:val="24"/>
        </w:rPr>
      </w:pPr>
    </w:p>
    <w:p w:rsidR="00A331A2" w:rsidRPr="00A12A37" w:rsidRDefault="00A331A2" w:rsidP="00A331A2">
      <w:pPr>
        <w:numPr>
          <w:ilvl w:val="0"/>
          <w:numId w:val="23"/>
        </w:numPr>
        <w:spacing w:after="0" w:line="248" w:lineRule="auto"/>
        <w:ind w:right="1200"/>
        <w:rPr>
          <w:rFonts w:ascii="Times New Roman" w:eastAsia="Book Antiqua" w:hAnsi="Times New Roman" w:cs="Times New Roman"/>
        </w:rPr>
      </w:pPr>
      <w:proofErr w:type="spellStart"/>
      <w:r w:rsidRPr="00A12A37">
        <w:rPr>
          <w:rFonts w:ascii="Times New Roman" w:eastAsia="Book Antiqua" w:hAnsi="Times New Roman" w:cs="Times New Roman"/>
        </w:rPr>
        <w:t>Dawlance</w:t>
      </w:r>
      <w:proofErr w:type="spellEnd"/>
      <w:r w:rsidRPr="00A12A37">
        <w:rPr>
          <w:rFonts w:ascii="Times New Roman" w:eastAsia="Book Antiqua" w:hAnsi="Times New Roman" w:cs="Times New Roman"/>
        </w:rPr>
        <w:t xml:space="preserve"> Co has undertaken market research at a cost of Rs.200,000 in order to forecast the future cash flows of an investment project with an expected life of four years, as follows:</w:t>
      </w:r>
    </w:p>
    <w:p w:rsidR="00A331A2" w:rsidRPr="00A12A37" w:rsidRDefault="00A331A2" w:rsidP="00A331A2">
      <w:pPr>
        <w:spacing w:line="286" w:lineRule="exact"/>
        <w:rPr>
          <w:rFonts w:ascii="Times New Roman" w:eastAsia="Times New Roman" w:hAnsi="Times New Roman" w:cs="Times New Roman"/>
          <w:sz w:val="24"/>
        </w:rPr>
      </w:pPr>
    </w:p>
    <w:tbl>
      <w:tblPr>
        <w:tblW w:w="0" w:type="auto"/>
        <w:tblInd w:w="500" w:type="dxa"/>
        <w:tblLayout w:type="fixed"/>
        <w:tblCellMar>
          <w:left w:w="0" w:type="dxa"/>
          <w:right w:w="0" w:type="dxa"/>
        </w:tblCellMar>
        <w:tblLook w:val="0000" w:firstRow="0" w:lastRow="0" w:firstColumn="0" w:lastColumn="0" w:noHBand="0" w:noVBand="0"/>
      </w:tblPr>
      <w:tblGrid>
        <w:gridCol w:w="2940"/>
        <w:gridCol w:w="1500"/>
        <w:gridCol w:w="1220"/>
        <w:gridCol w:w="1380"/>
        <w:gridCol w:w="1020"/>
      </w:tblGrid>
      <w:tr w:rsidR="00A331A2" w:rsidRPr="00A12A37" w:rsidTr="003C193B">
        <w:trPr>
          <w:trHeight w:val="298"/>
        </w:trPr>
        <w:tc>
          <w:tcPr>
            <w:tcW w:w="2940" w:type="dxa"/>
            <w:shd w:val="clear" w:color="auto" w:fill="auto"/>
            <w:vAlign w:val="bottom"/>
          </w:tcPr>
          <w:p w:rsidR="00A331A2" w:rsidRPr="00A12A37" w:rsidRDefault="00A331A2" w:rsidP="003C193B">
            <w:pPr>
              <w:spacing w:line="0" w:lineRule="atLeast"/>
              <w:rPr>
                <w:rFonts w:ascii="Times New Roman" w:eastAsia="Book Antiqua" w:hAnsi="Times New Roman" w:cs="Times New Roman"/>
                <w:sz w:val="24"/>
              </w:rPr>
            </w:pPr>
            <w:r w:rsidRPr="00A12A37">
              <w:rPr>
                <w:rFonts w:ascii="Times New Roman" w:eastAsia="Book Antiqua" w:hAnsi="Times New Roman" w:cs="Times New Roman"/>
                <w:sz w:val="24"/>
              </w:rPr>
              <w:t>Year</w:t>
            </w:r>
          </w:p>
        </w:tc>
        <w:tc>
          <w:tcPr>
            <w:tcW w:w="1500" w:type="dxa"/>
            <w:shd w:val="clear" w:color="auto" w:fill="auto"/>
            <w:vAlign w:val="bottom"/>
          </w:tcPr>
          <w:p w:rsidR="00A331A2" w:rsidRPr="00A12A37" w:rsidRDefault="00A331A2" w:rsidP="003C193B">
            <w:pPr>
              <w:spacing w:line="0" w:lineRule="atLeast"/>
              <w:ind w:right="380"/>
              <w:jc w:val="right"/>
              <w:rPr>
                <w:rFonts w:ascii="Times New Roman" w:eastAsia="Book Antiqua" w:hAnsi="Times New Roman" w:cs="Times New Roman"/>
                <w:sz w:val="24"/>
              </w:rPr>
            </w:pPr>
            <w:r w:rsidRPr="00A12A37">
              <w:rPr>
                <w:rFonts w:ascii="Times New Roman" w:eastAsia="Book Antiqua" w:hAnsi="Times New Roman" w:cs="Times New Roman"/>
                <w:sz w:val="24"/>
              </w:rPr>
              <w:t>1</w:t>
            </w:r>
          </w:p>
        </w:tc>
        <w:tc>
          <w:tcPr>
            <w:tcW w:w="1220" w:type="dxa"/>
            <w:shd w:val="clear" w:color="auto" w:fill="auto"/>
            <w:vAlign w:val="bottom"/>
          </w:tcPr>
          <w:p w:rsidR="00A331A2" w:rsidRPr="00A12A37" w:rsidRDefault="00A331A2" w:rsidP="003C193B">
            <w:pPr>
              <w:spacing w:line="0" w:lineRule="atLeast"/>
              <w:jc w:val="center"/>
              <w:rPr>
                <w:rFonts w:ascii="Times New Roman" w:eastAsia="Book Antiqua" w:hAnsi="Times New Roman" w:cs="Times New Roman"/>
                <w:sz w:val="24"/>
              </w:rPr>
            </w:pPr>
            <w:r w:rsidRPr="00A12A37">
              <w:rPr>
                <w:rFonts w:ascii="Times New Roman" w:eastAsia="Book Antiqua" w:hAnsi="Times New Roman" w:cs="Times New Roman"/>
                <w:sz w:val="24"/>
              </w:rPr>
              <w:t>2</w:t>
            </w:r>
          </w:p>
        </w:tc>
        <w:tc>
          <w:tcPr>
            <w:tcW w:w="1380" w:type="dxa"/>
            <w:shd w:val="clear" w:color="auto" w:fill="auto"/>
            <w:vAlign w:val="bottom"/>
          </w:tcPr>
          <w:p w:rsidR="00A331A2" w:rsidRPr="00A12A37" w:rsidRDefault="00A331A2" w:rsidP="003C193B">
            <w:pPr>
              <w:spacing w:line="0" w:lineRule="atLeast"/>
              <w:jc w:val="center"/>
              <w:rPr>
                <w:rFonts w:ascii="Times New Roman" w:eastAsia="Book Antiqua" w:hAnsi="Times New Roman" w:cs="Times New Roman"/>
                <w:sz w:val="24"/>
              </w:rPr>
            </w:pPr>
            <w:r w:rsidRPr="00A12A37">
              <w:rPr>
                <w:rFonts w:ascii="Times New Roman" w:eastAsia="Book Antiqua" w:hAnsi="Times New Roman" w:cs="Times New Roman"/>
                <w:sz w:val="24"/>
              </w:rPr>
              <w:t>3</w:t>
            </w:r>
          </w:p>
        </w:tc>
        <w:tc>
          <w:tcPr>
            <w:tcW w:w="1020" w:type="dxa"/>
            <w:shd w:val="clear" w:color="auto" w:fill="auto"/>
            <w:vAlign w:val="bottom"/>
          </w:tcPr>
          <w:p w:rsidR="00A331A2" w:rsidRPr="00A12A37" w:rsidRDefault="00A331A2" w:rsidP="003C193B">
            <w:pPr>
              <w:spacing w:line="0" w:lineRule="atLeast"/>
              <w:ind w:left="320"/>
              <w:jc w:val="center"/>
              <w:rPr>
                <w:rFonts w:ascii="Times New Roman" w:eastAsia="Book Antiqua" w:hAnsi="Times New Roman" w:cs="Times New Roman"/>
                <w:sz w:val="24"/>
              </w:rPr>
            </w:pPr>
            <w:r w:rsidRPr="00A12A37">
              <w:rPr>
                <w:rFonts w:ascii="Times New Roman" w:eastAsia="Book Antiqua" w:hAnsi="Times New Roman" w:cs="Times New Roman"/>
                <w:sz w:val="24"/>
              </w:rPr>
              <w:t>4</w:t>
            </w:r>
          </w:p>
        </w:tc>
      </w:tr>
      <w:tr w:rsidR="00A331A2" w:rsidRPr="00A12A37" w:rsidTr="003C193B">
        <w:trPr>
          <w:trHeight w:val="255"/>
        </w:trPr>
        <w:tc>
          <w:tcPr>
            <w:tcW w:w="2940" w:type="dxa"/>
            <w:shd w:val="clear" w:color="auto" w:fill="auto"/>
            <w:vAlign w:val="bottom"/>
          </w:tcPr>
          <w:p w:rsidR="00A331A2" w:rsidRPr="00A12A37" w:rsidRDefault="00A331A2" w:rsidP="003C193B">
            <w:pPr>
              <w:spacing w:line="255" w:lineRule="exact"/>
              <w:rPr>
                <w:rFonts w:ascii="Times New Roman" w:eastAsia="Book Antiqua" w:hAnsi="Times New Roman" w:cs="Times New Roman"/>
                <w:sz w:val="24"/>
              </w:rPr>
            </w:pPr>
            <w:r w:rsidRPr="00A12A37">
              <w:rPr>
                <w:rFonts w:ascii="Times New Roman" w:eastAsia="Book Antiqua" w:hAnsi="Times New Roman" w:cs="Times New Roman"/>
                <w:sz w:val="24"/>
              </w:rPr>
              <w:t>Sales revenue (Rs.000)</w:t>
            </w:r>
          </w:p>
        </w:tc>
        <w:tc>
          <w:tcPr>
            <w:tcW w:w="1500" w:type="dxa"/>
            <w:shd w:val="clear" w:color="auto" w:fill="auto"/>
            <w:vAlign w:val="bottom"/>
          </w:tcPr>
          <w:p w:rsidR="00A331A2" w:rsidRPr="00A12A37" w:rsidRDefault="00A331A2" w:rsidP="003C193B">
            <w:pPr>
              <w:spacing w:line="255" w:lineRule="exact"/>
              <w:ind w:right="160"/>
              <w:jc w:val="right"/>
              <w:rPr>
                <w:rFonts w:ascii="Times New Roman" w:eastAsia="Book Antiqua" w:hAnsi="Times New Roman" w:cs="Times New Roman"/>
                <w:sz w:val="24"/>
              </w:rPr>
            </w:pPr>
            <w:r w:rsidRPr="00A12A37">
              <w:rPr>
                <w:rFonts w:ascii="Times New Roman" w:eastAsia="Book Antiqua" w:hAnsi="Times New Roman" w:cs="Times New Roman"/>
                <w:sz w:val="24"/>
              </w:rPr>
              <w:t>1,250</w:t>
            </w:r>
          </w:p>
        </w:tc>
        <w:tc>
          <w:tcPr>
            <w:tcW w:w="1220" w:type="dxa"/>
            <w:shd w:val="clear" w:color="auto" w:fill="auto"/>
            <w:vAlign w:val="bottom"/>
          </w:tcPr>
          <w:p w:rsidR="00A331A2" w:rsidRPr="00A12A37" w:rsidRDefault="00A331A2" w:rsidP="003C193B">
            <w:pPr>
              <w:spacing w:line="255" w:lineRule="exact"/>
              <w:jc w:val="center"/>
              <w:rPr>
                <w:rFonts w:ascii="Times New Roman" w:eastAsia="Book Antiqua" w:hAnsi="Times New Roman" w:cs="Times New Roman"/>
                <w:sz w:val="24"/>
              </w:rPr>
            </w:pPr>
            <w:r w:rsidRPr="00A12A37">
              <w:rPr>
                <w:rFonts w:ascii="Times New Roman" w:eastAsia="Book Antiqua" w:hAnsi="Times New Roman" w:cs="Times New Roman"/>
                <w:sz w:val="24"/>
              </w:rPr>
              <w:t>2,570</w:t>
            </w:r>
          </w:p>
        </w:tc>
        <w:tc>
          <w:tcPr>
            <w:tcW w:w="1380" w:type="dxa"/>
            <w:shd w:val="clear" w:color="auto" w:fill="auto"/>
            <w:vAlign w:val="bottom"/>
          </w:tcPr>
          <w:p w:rsidR="00A331A2" w:rsidRPr="00A12A37" w:rsidRDefault="00A331A2" w:rsidP="003C193B">
            <w:pPr>
              <w:spacing w:line="255" w:lineRule="exact"/>
              <w:jc w:val="center"/>
              <w:rPr>
                <w:rFonts w:ascii="Times New Roman" w:eastAsia="Book Antiqua" w:hAnsi="Times New Roman" w:cs="Times New Roman"/>
                <w:sz w:val="24"/>
              </w:rPr>
            </w:pPr>
            <w:r w:rsidRPr="00A12A37">
              <w:rPr>
                <w:rFonts w:ascii="Times New Roman" w:eastAsia="Book Antiqua" w:hAnsi="Times New Roman" w:cs="Times New Roman"/>
                <w:sz w:val="24"/>
              </w:rPr>
              <w:t>6,890</w:t>
            </w:r>
          </w:p>
        </w:tc>
        <w:tc>
          <w:tcPr>
            <w:tcW w:w="1020" w:type="dxa"/>
            <w:shd w:val="clear" w:color="auto" w:fill="auto"/>
            <w:vAlign w:val="bottom"/>
          </w:tcPr>
          <w:p w:rsidR="00A331A2" w:rsidRPr="00A12A37" w:rsidRDefault="00A331A2" w:rsidP="003C193B">
            <w:pPr>
              <w:spacing w:line="255" w:lineRule="exact"/>
              <w:ind w:left="340"/>
              <w:jc w:val="center"/>
              <w:rPr>
                <w:rFonts w:ascii="Times New Roman" w:eastAsia="Book Antiqua" w:hAnsi="Times New Roman" w:cs="Times New Roman"/>
                <w:sz w:val="24"/>
              </w:rPr>
            </w:pPr>
            <w:r w:rsidRPr="00A12A37">
              <w:rPr>
                <w:rFonts w:ascii="Times New Roman" w:eastAsia="Book Antiqua" w:hAnsi="Times New Roman" w:cs="Times New Roman"/>
                <w:sz w:val="24"/>
              </w:rPr>
              <w:t>4,530</w:t>
            </w:r>
          </w:p>
        </w:tc>
      </w:tr>
      <w:tr w:rsidR="00A331A2" w:rsidRPr="00A12A37" w:rsidTr="003C193B">
        <w:trPr>
          <w:trHeight w:val="286"/>
        </w:trPr>
        <w:tc>
          <w:tcPr>
            <w:tcW w:w="2940" w:type="dxa"/>
            <w:shd w:val="clear" w:color="auto" w:fill="auto"/>
            <w:vAlign w:val="bottom"/>
          </w:tcPr>
          <w:p w:rsidR="00A331A2" w:rsidRPr="00A12A37" w:rsidRDefault="00A331A2" w:rsidP="003C193B">
            <w:pPr>
              <w:spacing w:line="286" w:lineRule="exact"/>
              <w:rPr>
                <w:rFonts w:ascii="Times New Roman" w:eastAsia="Book Antiqua" w:hAnsi="Times New Roman" w:cs="Times New Roman"/>
                <w:sz w:val="24"/>
              </w:rPr>
            </w:pPr>
            <w:r w:rsidRPr="00A12A37">
              <w:rPr>
                <w:rFonts w:ascii="Times New Roman" w:eastAsia="Book Antiqua" w:hAnsi="Times New Roman" w:cs="Times New Roman"/>
                <w:sz w:val="24"/>
              </w:rPr>
              <w:t>Costs (Rs.000)</w:t>
            </w:r>
          </w:p>
        </w:tc>
        <w:tc>
          <w:tcPr>
            <w:tcW w:w="1500" w:type="dxa"/>
            <w:shd w:val="clear" w:color="auto" w:fill="auto"/>
            <w:vAlign w:val="bottom"/>
          </w:tcPr>
          <w:p w:rsidR="00A331A2" w:rsidRPr="00A12A37" w:rsidRDefault="00A331A2" w:rsidP="003C193B">
            <w:pPr>
              <w:spacing w:line="286" w:lineRule="exact"/>
              <w:ind w:right="160"/>
              <w:jc w:val="right"/>
              <w:rPr>
                <w:rFonts w:ascii="Times New Roman" w:eastAsia="Book Antiqua" w:hAnsi="Times New Roman" w:cs="Times New Roman"/>
                <w:sz w:val="24"/>
              </w:rPr>
            </w:pPr>
            <w:r w:rsidRPr="00A12A37">
              <w:rPr>
                <w:rFonts w:ascii="Times New Roman" w:eastAsia="Book Antiqua" w:hAnsi="Times New Roman" w:cs="Times New Roman"/>
                <w:sz w:val="24"/>
              </w:rPr>
              <w:t>500</w:t>
            </w:r>
          </w:p>
        </w:tc>
        <w:tc>
          <w:tcPr>
            <w:tcW w:w="1220" w:type="dxa"/>
            <w:shd w:val="clear" w:color="auto" w:fill="auto"/>
            <w:vAlign w:val="bottom"/>
          </w:tcPr>
          <w:p w:rsidR="00A331A2" w:rsidRPr="00A12A37" w:rsidRDefault="00A331A2" w:rsidP="003C193B">
            <w:pPr>
              <w:spacing w:line="286" w:lineRule="exact"/>
              <w:jc w:val="center"/>
              <w:rPr>
                <w:rFonts w:ascii="Times New Roman" w:eastAsia="Book Antiqua" w:hAnsi="Times New Roman" w:cs="Times New Roman"/>
                <w:sz w:val="24"/>
              </w:rPr>
            </w:pPr>
            <w:r w:rsidRPr="00A12A37">
              <w:rPr>
                <w:rFonts w:ascii="Times New Roman" w:eastAsia="Book Antiqua" w:hAnsi="Times New Roman" w:cs="Times New Roman"/>
                <w:sz w:val="24"/>
              </w:rPr>
              <w:t>1,000</w:t>
            </w:r>
          </w:p>
        </w:tc>
        <w:tc>
          <w:tcPr>
            <w:tcW w:w="1380" w:type="dxa"/>
            <w:shd w:val="clear" w:color="auto" w:fill="auto"/>
            <w:vAlign w:val="bottom"/>
          </w:tcPr>
          <w:p w:rsidR="00A331A2" w:rsidRPr="00A12A37" w:rsidRDefault="00A331A2" w:rsidP="003C193B">
            <w:pPr>
              <w:spacing w:line="286" w:lineRule="exact"/>
              <w:jc w:val="center"/>
              <w:rPr>
                <w:rFonts w:ascii="Times New Roman" w:eastAsia="Book Antiqua" w:hAnsi="Times New Roman" w:cs="Times New Roman"/>
                <w:sz w:val="24"/>
              </w:rPr>
            </w:pPr>
            <w:r w:rsidRPr="00A12A37">
              <w:rPr>
                <w:rFonts w:ascii="Times New Roman" w:eastAsia="Book Antiqua" w:hAnsi="Times New Roman" w:cs="Times New Roman"/>
                <w:sz w:val="24"/>
              </w:rPr>
              <w:t>2,500</w:t>
            </w:r>
          </w:p>
        </w:tc>
        <w:tc>
          <w:tcPr>
            <w:tcW w:w="1020" w:type="dxa"/>
            <w:shd w:val="clear" w:color="auto" w:fill="auto"/>
            <w:vAlign w:val="bottom"/>
          </w:tcPr>
          <w:p w:rsidR="00A331A2" w:rsidRPr="00A12A37" w:rsidRDefault="00A331A2" w:rsidP="003C193B">
            <w:pPr>
              <w:spacing w:line="286" w:lineRule="exact"/>
              <w:ind w:left="340"/>
              <w:jc w:val="center"/>
              <w:rPr>
                <w:rFonts w:ascii="Times New Roman" w:eastAsia="Book Antiqua" w:hAnsi="Times New Roman" w:cs="Times New Roman"/>
                <w:sz w:val="24"/>
              </w:rPr>
            </w:pPr>
            <w:r w:rsidRPr="00A12A37">
              <w:rPr>
                <w:rFonts w:ascii="Times New Roman" w:eastAsia="Book Antiqua" w:hAnsi="Times New Roman" w:cs="Times New Roman"/>
                <w:sz w:val="24"/>
              </w:rPr>
              <w:t>1,750</w:t>
            </w:r>
          </w:p>
        </w:tc>
      </w:tr>
    </w:tbl>
    <w:p w:rsidR="00A331A2" w:rsidRPr="00A12A37" w:rsidRDefault="00A331A2" w:rsidP="00A331A2">
      <w:pPr>
        <w:spacing w:line="168" w:lineRule="exact"/>
        <w:rPr>
          <w:rFonts w:ascii="Times New Roman" w:eastAsia="Times New Roman" w:hAnsi="Times New Roman" w:cs="Times New Roman"/>
          <w:sz w:val="24"/>
        </w:rPr>
      </w:pPr>
    </w:p>
    <w:p w:rsidR="00A331A2" w:rsidRPr="00A12A37" w:rsidRDefault="00A331A2" w:rsidP="00A331A2">
      <w:pPr>
        <w:spacing w:line="257" w:lineRule="auto"/>
        <w:ind w:left="140" w:right="560"/>
        <w:jc w:val="both"/>
        <w:rPr>
          <w:rFonts w:ascii="Times New Roman" w:eastAsia="Book Antiqua" w:hAnsi="Times New Roman" w:cs="Times New Roman"/>
          <w:sz w:val="24"/>
        </w:rPr>
      </w:pPr>
      <w:r w:rsidRPr="00A12A37">
        <w:rPr>
          <w:rFonts w:ascii="Times New Roman" w:eastAsia="Book Antiqua" w:hAnsi="Times New Roman" w:cs="Times New Roman"/>
          <w:sz w:val="24"/>
        </w:rPr>
        <w:t>These forecast cash flows are before taking account of general inflation of 4·7% per year. The capital cost of the investment project, payable at the start of the first year, will be Rs.2</w:t>
      </w:r>
      <w:proofErr w:type="gramStart"/>
      <w:r w:rsidRPr="00A12A37">
        <w:rPr>
          <w:rFonts w:ascii="Times New Roman" w:eastAsia="Book Antiqua" w:hAnsi="Times New Roman" w:cs="Times New Roman"/>
          <w:sz w:val="24"/>
        </w:rPr>
        <w:t>,000,000</w:t>
      </w:r>
      <w:proofErr w:type="gramEnd"/>
      <w:r w:rsidRPr="00A12A37">
        <w:rPr>
          <w:rFonts w:ascii="Times New Roman" w:eastAsia="Book Antiqua" w:hAnsi="Times New Roman" w:cs="Times New Roman"/>
          <w:sz w:val="24"/>
        </w:rPr>
        <w:t>. The investment project will have zero scrap value at the end of the fourth year. The level of working capital investment at the start of each year is expected to be 10% of the sales revenue in that year.</w:t>
      </w:r>
    </w:p>
    <w:p w:rsidR="00A331A2" w:rsidRPr="00A12A37" w:rsidRDefault="00A331A2" w:rsidP="00A331A2">
      <w:pPr>
        <w:spacing w:line="132" w:lineRule="exact"/>
        <w:rPr>
          <w:rFonts w:ascii="Times New Roman" w:eastAsia="Times New Roman" w:hAnsi="Times New Roman" w:cs="Times New Roman"/>
          <w:sz w:val="24"/>
        </w:rPr>
      </w:pPr>
    </w:p>
    <w:p w:rsidR="00A331A2" w:rsidRPr="00A12A37" w:rsidRDefault="00A331A2" w:rsidP="00A331A2">
      <w:pPr>
        <w:spacing w:line="256" w:lineRule="auto"/>
        <w:ind w:left="140" w:right="560"/>
        <w:jc w:val="both"/>
        <w:rPr>
          <w:rFonts w:ascii="Times New Roman" w:eastAsia="Book Antiqua" w:hAnsi="Times New Roman" w:cs="Times New Roman"/>
          <w:sz w:val="24"/>
        </w:rPr>
      </w:pPr>
      <w:r w:rsidRPr="00A12A37">
        <w:rPr>
          <w:rFonts w:ascii="Times New Roman" w:eastAsia="Book Antiqua" w:hAnsi="Times New Roman" w:cs="Times New Roman"/>
          <w:sz w:val="24"/>
        </w:rPr>
        <w:t xml:space="preserve">Capital allowances would be available on the capital cost of the investment project on a 25% reducing balance basis. </w:t>
      </w:r>
      <w:proofErr w:type="spellStart"/>
      <w:r w:rsidRPr="00A12A37">
        <w:rPr>
          <w:rFonts w:ascii="Times New Roman" w:eastAsia="Book Antiqua" w:hAnsi="Times New Roman" w:cs="Times New Roman"/>
          <w:sz w:val="24"/>
        </w:rPr>
        <w:t>Dawlance</w:t>
      </w:r>
      <w:proofErr w:type="spellEnd"/>
      <w:r w:rsidRPr="00A12A37">
        <w:rPr>
          <w:rFonts w:ascii="Times New Roman" w:eastAsia="Book Antiqua" w:hAnsi="Times New Roman" w:cs="Times New Roman"/>
          <w:sz w:val="24"/>
        </w:rPr>
        <w:t xml:space="preserve"> Co pays tax on profits at an annual rate of 30% per year, with tax being paid one year in arrears. </w:t>
      </w:r>
      <w:proofErr w:type="spellStart"/>
      <w:r w:rsidRPr="00A12A37">
        <w:rPr>
          <w:rFonts w:ascii="Times New Roman" w:eastAsia="Book Antiqua" w:hAnsi="Times New Roman" w:cs="Times New Roman"/>
          <w:sz w:val="24"/>
        </w:rPr>
        <w:t>Dawlance</w:t>
      </w:r>
      <w:proofErr w:type="spellEnd"/>
      <w:r w:rsidRPr="00A12A37">
        <w:rPr>
          <w:rFonts w:ascii="Times New Roman" w:eastAsia="Book Antiqua" w:hAnsi="Times New Roman" w:cs="Times New Roman"/>
          <w:sz w:val="24"/>
        </w:rPr>
        <w:t xml:space="preserve"> Co has a nominal (money terms) after-tax cost of capital of 12% per year.</w:t>
      </w:r>
    </w:p>
    <w:p w:rsidR="00A331A2" w:rsidRPr="00A12A37" w:rsidRDefault="00A331A2" w:rsidP="00A331A2">
      <w:pPr>
        <w:spacing w:line="51" w:lineRule="exact"/>
        <w:rPr>
          <w:rFonts w:ascii="Times New Roman" w:eastAsia="Times New Roman" w:hAnsi="Times New Roman" w:cs="Times New Roman"/>
          <w:sz w:val="24"/>
        </w:rPr>
      </w:pPr>
    </w:p>
    <w:p w:rsidR="00A331A2" w:rsidRPr="00A12A37" w:rsidRDefault="00A331A2" w:rsidP="00A331A2">
      <w:pPr>
        <w:spacing w:line="0" w:lineRule="atLeast"/>
        <w:ind w:left="500"/>
        <w:rPr>
          <w:rFonts w:ascii="Times New Roman" w:eastAsia="Book Antiqua" w:hAnsi="Times New Roman" w:cs="Times New Roman"/>
          <w:sz w:val="24"/>
        </w:rPr>
      </w:pPr>
      <w:r w:rsidRPr="00A12A37">
        <w:rPr>
          <w:rFonts w:ascii="Times New Roman" w:eastAsia="Book Antiqua" w:hAnsi="Times New Roman" w:cs="Times New Roman"/>
          <w:sz w:val="24"/>
        </w:rPr>
        <w:t>Required:</w:t>
      </w:r>
    </w:p>
    <w:p w:rsidR="00A331A2" w:rsidRPr="00A12A37" w:rsidRDefault="00A331A2" w:rsidP="00A331A2">
      <w:pPr>
        <w:spacing w:line="10" w:lineRule="exact"/>
        <w:rPr>
          <w:rFonts w:ascii="Times New Roman" w:eastAsia="Times New Roman" w:hAnsi="Times New Roman" w:cs="Times New Roman"/>
          <w:sz w:val="24"/>
        </w:rPr>
      </w:pPr>
    </w:p>
    <w:p w:rsidR="00A331A2" w:rsidRPr="00A12A37" w:rsidRDefault="00A331A2" w:rsidP="00A331A2">
      <w:pPr>
        <w:tabs>
          <w:tab w:val="left" w:pos="720"/>
        </w:tabs>
        <w:spacing w:line="236" w:lineRule="auto"/>
        <w:jc w:val="both"/>
        <w:rPr>
          <w:rFonts w:ascii="Times New Roman" w:eastAsia="Book Antiqua" w:hAnsi="Times New Roman" w:cs="Times New Roman"/>
          <w:sz w:val="24"/>
        </w:rPr>
      </w:pPr>
      <w:r w:rsidRPr="00A12A37">
        <w:rPr>
          <w:rFonts w:ascii="Times New Roman" w:eastAsia="Book Antiqua" w:hAnsi="Times New Roman" w:cs="Times New Roman"/>
          <w:sz w:val="24"/>
        </w:rPr>
        <w:t>Calculate the net present value of the investment project in nominal terms and comment on its financial acceptability.</w:t>
      </w:r>
    </w:p>
    <w:p w:rsidR="00A331A2" w:rsidRPr="00A12A37" w:rsidRDefault="00A331A2" w:rsidP="00A331A2">
      <w:pPr>
        <w:spacing w:line="0" w:lineRule="atLeast"/>
        <w:ind w:left="140"/>
        <w:rPr>
          <w:rFonts w:ascii="Times New Roman" w:eastAsia="Book Antiqua" w:hAnsi="Times New Roman" w:cs="Times New Roman"/>
          <w:b/>
          <w:sz w:val="24"/>
        </w:rPr>
      </w:pPr>
      <w:r w:rsidRPr="00A12A37">
        <w:rPr>
          <w:rFonts w:ascii="Times New Roman" w:eastAsia="Book Antiqua" w:hAnsi="Times New Roman" w:cs="Times New Roman"/>
          <w:b/>
          <w:sz w:val="24"/>
        </w:rPr>
        <w:tab/>
      </w:r>
      <w:r w:rsidRPr="00A12A37">
        <w:rPr>
          <w:rFonts w:ascii="Times New Roman" w:eastAsia="Book Antiqua" w:hAnsi="Times New Roman" w:cs="Times New Roman"/>
          <w:b/>
          <w:sz w:val="24"/>
        </w:rPr>
        <w:tab/>
      </w:r>
      <w:r w:rsidRPr="00A12A37">
        <w:rPr>
          <w:rFonts w:ascii="Times New Roman" w:eastAsia="Book Antiqua" w:hAnsi="Times New Roman" w:cs="Times New Roman"/>
          <w:b/>
          <w:sz w:val="24"/>
        </w:rPr>
        <w:tab/>
      </w:r>
      <w:r w:rsidRPr="00A12A37">
        <w:rPr>
          <w:rFonts w:ascii="Times New Roman" w:eastAsia="Book Antiqua" w:hAnsi="Times New Roman" w:cs="Times New Roman"/>
          <w:b/>
          <w:sz w:val="24"/>
        </w:rPr>
        <w:tab/>
      </w:r>
      <w:r w:rsidRPr="00A12A37">
        <w:rPr>
          <w:rFonts w:ascii="Times New Roman" w:eastAsia="Book Antiqua" w:hAnsi="Times New Roman" w:cs="Times New Roman"/>
          <w:b/>
          <w:sz w:val="24"/>
        </w:rPr>
        <w:tab/>
      </w:r>
      <w:r w:rsidRPr="00A12A37">
        <w:rPr>
          <w:rFonts w:ascii="Times New Roman" w:eastAsia="Book Antiqua" w:hAnsi="Times New Roman" w:cs="Times New Roman"/>
          <w:b/>
          <w:sz w:val="24"/>
        </w:rPr>
        <w:tab/>
      </w:r>
      <w:r w:rsidRPr="00A12A37">
        <w:rPr>
          <w:rFonts w:ascii="Times New Roman" w:eastAsia="Book Antiqua" w:hAnsi="Times New Roman" w:cs="Times New Roman"/>
          <w:b/>
          <w:sz w:val="24"/>
        </w:rPr>
        <w:tab/>
      </w:r>
      <w:r w:rsidRPr="00A12A37">
        <w:rPr>
          <w:rFonts w:ascii="Times New Roman" w:eastAsia="Book Antiqua" w:hAnsi="Times New Roman" w:cs="Times New Roman"/>
          <w:b/>
          <w:sz w:val="24"/>
        </w:rPr>
        <w:tab/>
      </w:r>
      <w:r w:rsidRPr="00A12A37">
        <w:rPr>
          <w:rFonts w:ascii="Times New Roman" w:eastAsia="Book Antiqua" w:hAnsi="Times New Roman" w:cs="Times New Roman"/>
          <w:b/>
          <w:sz w:val="24"/>
        </w:rPr>
        <w:tab/>
      </w:r>
      <w:r w:rsidRPr="00A12A37">
        <w:rPr>
          <w:rFonts w:ascii="Times New Roman" w:eastAsia="Book Antiqua" w:hAnsi="Times New Roman" w:cs="Times New Roman"/>
          <w:b/>
          <w:sz w:val="24"/>
        </w:rPr>
        <w:tab/>
        <w:t>Marks (10)</w:t>
      </w:r>
    </w:p>
    <w:p w:rsidR="00A331A2" w:rsidRPr="00A12A37" w:rsidRDefault="00A331A2" w:rsidP="00A331A2">
      <w:pPr>
        <w:spacing w:line="307" w:lineRule="exact"/>
        <w:rPr>
          <w:rFonts w:ascii="Times New Roman" w:eastAsia="Times New Roman" w:hAnsi="Times New Roman" w:cs="Times New Roman"/>
        </w:rPr>
      </w:pPr>
    </w:p>
    <w:p w:rsidR="00A331A2" w:rsidRPr="00A12A37" w:rsidRDefault="00A331A2" w:rsidP="00A331A2">
      <w:pPr>
        <w:spacing w:line="307" w:lineRule="exact"/>
        <w:rPr>
          <w:rFonts w:ascii="Times New Roman" w:eastAsia="Times New Roman" w:hAnsi="Times New Roman" w:cs="Times New Roman"/>
        </w:rPr>
      </w:pPr>
    </w:p>
    <w:p w:rsidR="00A331A2" w:rsidRPr="00A12A37" w:rsidRDefault="00A331A2" w:rsidP="00A331A2">
      <w:pPr>
        <w:spacing w:line="307" w:lineRule="exact"/>
        <w:rPr>
          <w:rFonts w:ascii="Times New Roman" w:eastAsia="Times New Roman" w:hAnsi="Times New Roman" w:cs="Times New Roman"/>
        </w:rPr>
      </w:pPr>
    </w:p>
    <w:p w:rsidR="00A331A2" w:rsidRPr="00A12A37" w:rsidRDefault="00A331A2" w:rsidP="00A331A2">
      <w:pPr>
        <w:spacing w:line="307" w:lineRule="exact"/>
        <w:rPr>
          <w:rFonts w:ascii="Times New Roman" w:eastAsia="Times New Roman" w:hAnsi="Times New Roman" w:cs="Times New Roman"/>
        </w:rPr>
      </w:pPr>
    </w:p>
    <w:p w:rsidR="00A331A2" w:rsidRPr="00A12A37" w:rsidRDefault="00A331A2" w:rsidP="00A331A2">
      <w:pPr>
        <w:spacing w:line="307" w:lineRule="exact"/>
        <w:rPr>
          <w:rFonts w:ascii="Times New Roman" w:eastAsia="Times New Roman" w:hAnsi="Times New Roman" w:cs="Times New Roman"/>
        </w:rPr>
      </w:pPr>
    </w:p>
    <w:p w:rsidR="00A331A2" w:rsidRPr="00A12A37" w:rsidRDefault="00A331A2" w:rsidP="00A331A2">
      <w:pPr>
        <w:spacing w:line="307" w:lineRule="exact"/>
        <w:rPr>
          <w:rFonts w:ascii="Times New Roman" w:eastAsia="Times New Roman" w:hAnsi="Times New Roman" w:cs="Times New Roman"/>
        </w:rPr>
      </w:pPr>
    </w:p>
    <w:p w:rsidR="00A331A2" w:rsidRPr="00A12A37" w:rsidRDefault="00A331A2" w:rsidP="00A331A2">
      <w:pPr>
        <w:numPr>
          <w:ilvl w:val="0"/>
          <w:numId w:val="23"/>
        </w:numPr>
        <w:spacing w:after="0" w:line="236" w:lineRule="auto"/>
        <w:ind w:right="580"/>
        <w:rPr>
          <w:rFonts w:ascii="Times New Roman" w:eastAsia="Book Antiqua" w:hAnsi="Times New Roman" w:cs="Times New Roman"/>
          <w:sz w:val="24"/>
        </w:rPr>
      </w:pPr>
      <w:r w:rsidRPr="00A12A37">
        <w:rPr>
          <w:rFonts w:ascii="Times New Roman" w:eastAsia="Book Antiqua" w:hAnsi="Times New Roman" w:cs="Times New Roman"/>
          <w:sz w:val="24"/>
        </w:rPr>
        <w:lastRenderedPageBreak/>
        <w:t>Bata Co sells both Product P and Product Q, with sales of both products occurring evenly throughout the year.</w:t>
      </w:r>
    </w:p>
    <w:p w:rsidR="00A331A2" w:rsidRPr="00A12A37" w:rsidRDefault="00A331A2" w:rsidP="00A331A2">
      <w:pPr>
        <w:spacing w:line="137" w:lineRule="exact"/>
        <w:rPr>
          <w:rFonts w:ascii="Times New Roman" w:eastAsia="Times New Roman" w:hAnsi="Times New Roman" w:cs="Times New Roman"/>
        </w:rPr>
      </w:pPr>
    </w:p>
    <w:p w:rsidR="00A331A2" w:rsidRPr="00A12A37" w:rsidRDefault="00A331A2" w:rsidP="00A331A2">
      <w:pPr>
        <w:spacing w:line="0" w:lineRule="atLeast"/>
        <w:ind w:left="140"/>
        <w:rPr>
          <w:rFonts w:ascii="Times New Roman" w:eastAsia="Book Antiqua" w:hAnsi="Times New Roman" w:cs="Times New Roman"/>
          <w:b/>
          <w:sz w:val="24"/>
        </w:rPr>
      </w:pPr>
      <w:r w:rsidRPr="00A12A37">
        <w:rPr>
          <w:rFonts w:ascii="Times New Roman" w:eastAsia="Book Antiqua" w:hAnsi="Times New Roman" w:cs="Times New Roman"/>
          <w:b/>
          <w:sz w:val="24"/>
        </w:rPr>
        <w:t>Product P</w:t>
      </w:r>
    </w:p>
    <w:p w:rsidR="00A331A2" w:rsidRPr="00A12A37" w:rsidRDefault="00A331A2" w:rsidP="00A331A2">
      <w:pPr>
        <w:spacing w:line="14" w:lineRule="exact"/>
        <w:rPr>
          <w:rFonts w:ascii="Times New Roman" w:eastAsia="Times New Roman" w:hAnsi="Times New Roman" w:cs="Times New Roman"/>
        </w:rPr>
      </w:pPr>
    </w:p>
    <w:p w:rsidR="00A331A2" w:rsidRPr="00A12A37" w:rsidRDefault="00A331A2" w:rsidP="00A331A2">
      <w:pPr>
        <w:spacing w:line="256" w:lineRule="auto"/>
        <w:ind w:left="140" w:right="20"/>
        <w:jc w:val="both"/>
        <w:rPr>
          <w:rFonts w:ascii="Times New Roman" w:eastAsia="Book Antiqua" w:hAnsi="Times New Roman" w:cs="Times New Roman"/>
          <w:sz w:val="24"/>
        </w:rPr>
      </w:pPr>
      <w:r w:rsidRPr="00A12A37">
        <w:rPr>
          <w:rFonts w:ascii="Times New Roman" w:eastAsia="Book Antiqua" w:hAnsi="Times New Roman" w:cs="Times New Roman"/>
          <w:sz w:val="24"/>
        </w:rPr>
        <w:t xml:space="preserve">The annual demand for Product P is 300,000 units and an order for new inventory is placed each month. Each order costs Rs.267 to place. The cost of holding Product P in inventory is 10 </w:t>
      </w:r>
      <w:proofErr w:type="spellStart"/>
      <w:r w:rsidRPr="00A12A37">
        <w:rPr>
          <w:rFonts w:ascii="Times New Roman" w:eastAsia="Book Antiqua" w:hAnsi="Times New Roman" w:cs="Times New Roman"/>
          <w:sz w:val="24"/>
        </w:rPr>
        <w:t>Paisas</w:t>
      </w:r>
      <w:proofErr w:type="spellEnd"/>
      <w:r w:rsidRPr="00A12A37">
        <w:rPr>
          <w:rFonts w:ascii="Times New Roman" w:eastAsia="Book Antiqua" w:hAnsi="Times New Roman" w:cs="Times New Roman"/>
          <w:sz w:val="24"/>
        </w:rPr>
        <w:t xml:space="preserve"> per unit per year. Buffer inventory equal to 40% of one month’s sales is maintained.</w:t>
      </w:r>
    </w:p>
    <w:p w:rsidR="00A331A2" w:rsidRPr="00A12A37" w:rsidRDefault="00A331A2" w:rsidP="00A331A2">
      <w:pPr>
        <w:spacing w:line="135" w:lineRule="exact"/>
        <w:rPr>
          <w:rFonts w:ascii="Times New Roman" w:eastAsia="Times New Roman" w:hAnsi="Times New Roman" w:cs="Times New Roman"/>
        </w:rPr>
      </w:pPr>
    </w:p>
    <w:p w:rsidR="00A331A2" w:rsidRPr="00A12A37" w:rsidRDefault="00A331A2" w:rsidP="00A331A2">
      <w:pPr>
        <w:spacing w:line="0" w:lineRule="atLeast"/>
        <w:ind w:left="140"/>
        <w:rPr>
          <w:rFonts w:ascii="Times New Roman" w:eastAsia="Book Antiqua" w:hAnsi="Times New Roman" w:cs="Times New Roman"/>
          <w:b/>
          <w:sz w:val="24"/>
        </w:rPr>
      </w:pPr>
      <w:r w:rsidRPr="00A12A37">
        <w:rPr>
          <w:rFonts w:ascii="Times New Roman" w:eastAsia="Book Antiqua" w:hAnsi="Times New Roman" w:cs="Times New Roman"/>
          <w:b/>
          <w:sz w:val="24"/>
        </w:rPr>
        <w:t>Product Q</w:t>
      </w:r>
    </w:p>
    <w:p w:rsidR="00A331A2" w:rsidRPr="00A12A37" w:rsidRDefault="00A331A2" w:rsidP="00A331A2">
      <w:pPr>
        <w:spacing w:line="14" w:lineRule="exact"/>
        <w:rPr>
          <w:rFonts w:ascii="Times New Roman" w:eastAsia="Times New Roman" w:hAnsi="Times New Roman" w:cs="Times New Roman"/>
        </w:rPr>
      </w:pPr>
    </w:p>
    <w:p w:rsidR="00A331A2" w:rsidRPr="00A12A37" w:rsidRDefault="00A331A2" w:rsidP="00A331A2">
      <w:pPr>
        <w:spacing w:line="255" w:lineRule="auto"/>
        <w:ind w:left="140" w:right="420"/>
        <w:jc w:val="both"/>
        <w:rPr>
          <w:rFonts w:ascii="Times New Roman" w:eastAsia="Book Antiqua" w:hAnsi="Times New Roman" w:cs="Times New Roman"/>
          <w:sz w:val="24"/>
        </w:rPr>
      </w:pPr>
      <w:r w:rsidRPr="00A12A37">
        <w:rPr>
          <w:rFonts w:ascii="Times New Roman" w:eastAsia="Book Antiqua" w:hAnsi="Times New Roman" w:cs="Times New Roman"/>
          <w:sz w:val="24"/>
        </w:rPr>
        <w:t>The annual demand for Product Q is 456,000 units per year and Bata Co buys in this product at Rs.1 per unit on 60 days credit. The supplier has offered an early settlement discount of 1% for settlement of invoices within 30 days.</w:t>
      </w:r>
    </w:p>
    <w:p w:rsidR="00A331A2" w:rsidRPr="00A12A37" w:rsidRDefault="00A331A2" w:rsidP="00A331A2">
      <w:pPr>
        <w:spacing w:line="136" w:lineRule="exact"/>
        <w:rPr>
          <w:rFonts w:ascii="Times New Roman" w:eastAsia="Times New Roman" w:hAnsi="Times New Roman" w:cs="Times New Roman"/>
        </w:rPr>
      </w:pPr>
    </w:p>
    <w:p w:rsidR="00A331A2" w:rsidRPr="00A12A37" w:rsidRDefault="00A331A2" w:rsidP="00A331A2">
      <w:pPr>
        <w:spacing w:line="0" w:lineRule="atLeast"/>
        <w:ind w:left="140"/>
        <w:rPr>
          <w:rFonts w:ascii="Times New Roman" w:eastAsia="Book Antiqua" w:hAnsi="Times New Roman" w:cs="Times New Roman"/>
          <w:b/>
          <w:sz w:val="24"/>
        </w:rPr>
      </w:pPr>
      <w:r w:rsidRPr="00A12A37">
        <w:rPr>
          <w:rFonts w:ascii="Times New Roman" w:eastAsia="Book Antiqua" w:hAnsi="Times New Roman" w:cs="Times New Roman"/>
          <w:b/>
          <w:sz w:val="24"/>
        </w:rPr>
        <w:t>Other information</w:t>
      </w:r>
    </w:p>
    <w:p w:rsidR="00A331A2" w:rsidRPr="00A12A37" w:rsidRDefault="00A331A2" w:rsidP="00A331A2">
      <w:pPr>
        <w:spacing w:line="16" w:lineRule="exact"/>
        <w:rPr>
          <w:rFonts w:ascii="Times New Roman" w:eastAsia="Times New Roman" w:hAnsi="Times New Roman" w:cs="Times New Roman"/>
        </w:rPr>
      </w:pPr>
    </w:p>
    <w:p w:rsidR="00A331A2" w:rsidRPr="00A12A37" w:rsidRDefault="00A331A2" w:rsidP="00A331A2">
      <w:pPr>
        <w:spacing w:line="250" w:lineRule="auto"/>
        <w:ind w:left="140" w:right="360"/>
        <w:rPr>
          <w:rFonts w:ascii="Times New Roman" w:eastAsia="Book Antiqua" w:hAnsi="Times New Roman" w:cs="Times New Roman"/>
          <w:sz w:val="24"/>
        </w:rPr>
      </w:pPr>
      <w:r w:rsidRPr="00A12A37">
        <w:rPr>
          <w:rFonts w:ascii="Times New Roman" w:eastAsia="Book Antiqua" w:hAnsi="Times New Roman" w:cs="Times New Roman"/>
          <w:sz w:val="24"/>
        </w:rPr>
        <w:t>Bata Co finances working capital with short-term finance costing 5% per year. Assume that there are 365 days in each year.</w:t>
      </w:r>
    </w:p>
    <w:p w:rsidR="00A331A2" w:rsidRPr="00A12A37" w:rsidRDefault="00A331A2" w:rsidP="00A331A2">
      <w:pPr>
        <w:spacing w:line="0" w:lineRule="atLeast"/>
        <w:ind w:left="500"/>
        <w:rPr>
          <w:rFonts w:ascii="Times New Roman" w:eastAsia="Book Antiqua" w:hAnsi="Times New Roman" w:cs="Times New Roman"/>
          <w:sz w:val="24"/>
        </w:rPr>
      </w:pPr>
      <w:bookmarkStart w:id="0" w:name="page4"/>
      <w:bookmarkEnd w:id="0"/>
      <w:r w:rsidRPr="00A12A37">
        <w:rPr>
          <w:rFonts w:ascii="Times New Roman" w:eastAsia="Book Antiqua" w:hAnsi="Times New Roman" w:cs="Times New Roman"/>
          <w:sz w:val="24"/>
        </w:rPr>
        <w:t>Required:</w:t>
      </w:r>
    </w:p>
    <w:p w:rsidR="00A331A2" w:rsidRPr="00A12A37" w:rsidRDefault="00A331A2" w:rsidP="00A331A2">
      <w:pPr>
        <w:spacing w:line="134" w:lineRule="exact"/>
        <w:rPr>
          <w:rFonts w:ascii="Times New Roman" w:eastAsia="Times New Roman" w:hAnsi="Times New Roman" w:cs="Times New Roman"/>
        </w:rPr>
      </w:pPr>
    </w:p>
    <w:p w:rsidR="00A331A2" w:rsidRPr="00A12A37" w:rsidRDefault="00A331A2" w:rsidP="00A331A2">
      <w:pPr>
        <w:tabs>
          <w:tab w:val="left" w:pos="900"/>
        </w:tabs>
        <w:spacing w:line="0" w:lineRule="atLeast"/>
        <w:ind w:left="900"/>
        <w:jc w:val="both"/>
        <w:rPr>
          <w:rFonts w:ascii="Times New Roman" w:eastAsia="Trebuchet MS" w:hAnsi="Times New Roman" w:cs="Times New Roman"/>
          <w:b/>
        </w:rPr>
      </w:pPr>
      <w:r w:rsidRPr="00A12A37">
        <w:rPr>
          <w:rFonts w:ascii="Times New Roman" w:eastAsia="Book Antiqua" w:hAnsi="Times New Roman" w:cs="Times New Roman"/>
          <w:sz w:val="24"/>
        </w:rPr>
        <w:t>Calculate the following values for Product P:</w:t>
      </w:r>
    </w:p>
    <w:p w:rsidR="00A331A2" w:rsidRPr="00A12A37" w:rsidRDefault="00A331A2" w:rsidP="00A331A2">
      <w:pPr>
        <w:spacing w:line="126" w:lineRule="exact"/>
        <w:rPr>
          <w:rFonts w:ascii="Times New Roman" w:eastAsia="Trebuchet MS" w:hAnsi="Times New Roman" w:cs="Times New Roman"/>
          <w:b/>
        </w:rPr>
      </w:pPr>
    </w:p>
    <w:p w:rsidR="00A331A2" w:rsidRPr="00A12A37" w:rsidRDefault="00A331A2" w:rsidP="00A331A2">
      <w:pPr>
        <w:numPr>
          <w:ilvl w:val="1"/>
          <w:numId w:val="22"/>
        </w:numPr>
        <w:tabs>
          <w:tab w:val="left" w:pos="1300"/>
        </w:tabs>
        <w:spacing w:after="0" w:line="0" w:lineRule="atLeast"/>
        <w:ind w:left="1300" w:hanging="394"/>
        <w:jc w:val="both"/>
        <w:rPr>
          <w:rFonts w:ascii="Times New Roman" w:hAnsi="Times New Roman" w:cs="Times New Roman"/>
          <w:b/>
        </w:rPr>
      </w:pPr>
      <w:r w:rsidRPr="00A12A37">
        <w:rPr>
          <w:rFonts w:ascii="Times New Roman" w:eastAsia="Book Antiqua" w:hAnsi="Times New Roman" w:cs="Times New Roman"/>
          <w:sz w:val="24"/>
        </w:rPr>
        <w:t>The total cost of the current ordering policy;</w:t>
      </w:r>
    </w:p>
    <w:p w:rsidR="00A331A2" w:rsidRPr="00A12A37" w:rsidRDefault="00A331A2" w:rsidP="00A331A2">
      <w:pPr>
        <w:spacing w:line="126" w:lineRule="exact"/>
        <w:rPr>
          <w:rFonts w:ascii="Times New Roman" w:hAnsi="Times New Roman" w:cs="Times New Roman"/>
          <w:b/>
        </w:rPr>
      </w:pPr>
    </w:p>
    <w:p w:rsidR="00A331A2" w:rsidRPr="00A12A37" w:rsidRDefault="00A331A2" w:rsidP="00A331A2">
      <w:pPr>
        <w:numPr>
          <w:ilvl w:val="1"/>
          <w:numId w:val="22"/>
        </w:numPr>
        <w:tabs>
          <w:tab w:val="left" w:pos="1300"/>
        </w:tabs>
        <w:spacing w:after="0" w:line="0" w:lineRule="atLeast"/>
        <w:ind w:left="1300" w:hanging="394"/>
        <w:jc w:val="both"/>
        <w:rPr>
          <w:rFonts w:ascii="Times New Roman" w:hAnsi="Times New Roman" w:cs="Times New Roman"/>
          <w:b/>
        </w:rPr>
      </w:pPr>
      <w:r w:rsidRPr="00A12A37">
        <w:rPr>
          <w:rFonts w:ascii="Times New Roman" w:eastAsia="Book Antiqua" w:hAnsi="Times New Roman" w:cs="Times New Roman"/>
          <w:sz w:val="24"/>
        </w:rPr>
        <w:t>The total cost of an ordering policy using the economic order quantity;</w:t>
      </w:r>
    </w:p>
    <w:p w:rsidR="00A331A2" w:rsidRPr="00A12A37" w:rsidRDefault="00A331A2" w:rsidP="00A331A2">
      <w:pPr>
        <w:spacing w:line="234" w:lineRule="exact"/>
        <w:rPr>
          <w:rFonts w:ascii="Times New Roman" w:hAnsi="Times New Roman" w:cs="Times New Roman"/>
          <w:b/>
        </w:rPr>
      </w:pPr>
    </w:p>
    <w:p w:rsidR="00A331A2" w:rsidRPr="00A12A37" w:rsidRDefault="00A331A2" w:rsidP="00A331A2">
      <w:pPr>
        <w:numPr>
          <w:ilvl w:val="1"/>
          <w:numId w:val="22"/>
        </w:numPr>
        <w:tabs>
          <w:tab w:val="left" w:pos="1300"/>
        </w:tabs>
        <w:spacing w:after="0" w:line="235" w:lineRule="auto"/>
        <w:ind w:left="1300" w:hanging="394"/>
        <w:jc w:val="both"/>
        <w:rPr>
          <w:rFonts w:ascii="Times New Roman" w:hAnsi="Times New Roman" w:cs="Times New Roman"/>
          <w:b/>
        </w:rPr>
      </w:pPr>
      <w:r w:rsidRPr="00A12A37">
        <w:rPr>
          <w:rFonts w:ascii="Times New Roman" w:eastAsia="Book Antiqua" w:hAnsi="Times New Roman" w:cs="Times New Roman"/>
          <w:sz w:val="24"/>
        </w:rPr>
        <w:t>The net cost or saving of introducing an ordering policy using the economic order quantity.</w:t>
      </w:r>
    </w:p>
    <w:p w:rsidR="00A331A2" w:rsidRPr="00A12A37" w:rsidRDefault="00A331A2" w:rsidP="00A331A2">
      <w:pPr>
        <w:spacing w:line="320" w:lineRule="exact"/>
        <w:rPr>
          <w:rFonts w:ascii="Times New Roman" w:hAnsi="Times New Roman" w:cs="Times New Roman"/>
          <w:b/>
        </w:rPr>
      </w:pPr>
    </w:p>
    <w:p w:rsidR="00A331A2" w:rsidRPr="00A12A37" w:rsidRDefault="00A331A2" w:rsidP="00A331A2">
      <w:pPr>
        <w:tabs>
          <w:tab w:val="left" w:pos="900"/>
        </w:tabs>
        <w:spacing w:line="235" w:lineRule="auto"/>
        <w:ind w:right="760"/>
        <w:jc w:val="both"/>
        <w:rPr>
          <w:rFonts w:ascii="Times New Roman" w:eastAsia="Book Antiqua" w:hAnsi="Times New Roman" w:cs="Times New Roman"/>
          <w:b/>
          <w:bCs/>
          <w:sz w:val="24"/>
        </w:rPr>
      </w:pPr>
      <w:r w:rsidRPr="00A12A37">
        <w:rPr>
          <w:rFonts w:ascii="Times New Roman" w:eastAsia="Book Antiqua" w:hAnsi="Times New Roman" w:cs="Times New Roman"/>
          <w:sz w:val="24"/>
        </w:rPr>
        <w:tab/>
      </w:r>
      <w:r w:rsidRPr="00A12A37">
        <w:rPr>
          <w:rFonts w:ascii="Times New Roman" w:eastAsia="Book Antiqua" w:hAnsi="Times New Roman" w:cs="Times New Roman"/>
          <w:sz w:val="24"/>
        </w:rPr>
        <w:tab/>
      </w:r>
      <w:r w:rsidRPr="00A12A37">
        <w:rPr>
          <w:rFonts w:ascii="Times New Roman" w:eastAsia="Book Antiqua" w:hAnsi="Times New Roman" w:cs="Times New Roman"/>
          <w:sz w:val="24"/>
        </w:rPr>
        <w:tab/>
      </w:r>
      <w:r w:rsidRPr="00A12A37">
        <w:rPr>
          <w:rFonts w:ascii="Times New Roman" w:eastAsia="Book Antiqua" w:hAnsi="Times New Roman" w:cs="Times New Roman"/>
          <w:sz w:val="24"/>
        </w:rPr>
        <w:tab/>
      </w:r>
      <w:r w:rsidRPr="00A12A37">
        <w:rPr>
          <w:rFonts w:ascii="Times New Roman" w:eastAsia="Book Antiqua" w:hAnsi="Times New Roman" w:cs="Times New Roman"/>
          <w:sz w:val="24"/>
        </w:rPr>
        <w:tab/>
      </w:r>
      <w:r w:rsidRPr="00A12A37">
        <w:rPr>
          <w:rFonts w:ascii="Times New Roman" w:eastAsia="Book Antiqua" w:hAnsi="Times New Roman" w:cs="Times New Roman"/>
          <w:sz w:val="24"/>
        </w:rPr>
        <w:tab/>
      </w:r>
      <w:r w:rsidRPr="00A12A37">
        <w:rPr>
          <w:rFonts w:ascii="Times New Roman" w:eastAsia="Book Antiqua" w:hAnsi="Times New Roman" w:cs="Times New Roman"/>
          <w:sz w:val="24"/>
        </w:rPr>
        <w:tab/>
      </w:r>
      <w:r w:rsidRPr="00A12A37">
        <w:rPr>
          <w:rFonts w:ascii="Times New Roman" w:eastAsia="Book Antiqua" w:hAnsi="Times New Roman" w:cs="Times New Roman"/>
          <w:sz w:val="24"/>
        </w:rPr>
        <w:tab/>
      </w:r>
      <w:r w:rsidRPr="00A12A37">
        <w:rPr>
          <w:rFonts w:ascii="Times New Roman" w:eastAsia="Book Antiqua" w:hAnsi="Times New Roman" w:cs="Times New Roman"/>
          <w:sz w:val="24"/>
        </w:rPr>
        <w:tab/>
      </w:r>
      <w:r w:rsidRPr="00A12A37">
        <w:rPr>
          <w:rFonts w:ascii="Times New Roman" w:eastAsia="Book Antiqua" w:hAnsi="Times New Roman" w:cs="Times New Roman"/>
          <w:b/>
          <w:bCs/>
          <w:sz w:val="24"/>
        </w:rPr>
        <w:t>Total Marks (20)</w:t>
      </w:r>
    </w:p>
    <w:p w:rsidR="00A331A2" w:rsidRPr="00A12A37" w:rsidRDefault="00A331A2" w:rsidP="00A331A2">
      <w:pPr>
        <w:rPr>
          <w:rFonts w:ascii="Times New Roman" w:hAnsi="Times New Roman" w:cs="Times New Roman"/>
        </w:rPr>
      </w:pPr>
    </w:p>
    <w:p w:rsidR="00C4151D" w:rsidRPr="00A12A37" w:rsidRDefault="00C4151D" w:rsidP="00C4151D">
      <w:pPr>
        <w:rPr>
          <w:rFonts w:ascii="Times New Roman" w:hAnsi="Times New Roman" w:cs="Times New Roman"/>
          <w:sz w:val="24"/>
          <w:szCs w:val="24"/>
        </w:rPr>
      </w:pPr>
    </w:p>
    <w:p w:rsidR="00CC7D28" w:rsidRDefault="00CC7D28" w:rsidP="00C4151D">
      <w:pPr>
        <w:rPr>
          <w:rFonts w:ascii="Times New Roman" w:hAnsi="Times New Roman" w:cs="Times New Roman"/>
          <w:sz w:val="28"/>
          <w:szCs w:val="28"/>
        </w:rPr>
      </w:pPr>
    </w:p>
    <w:p w:rsidR="00C4151D" w:rsidRPr="00A12A37" w:rsidRDefault="00C4151D" w:rsidP="00C4151D">
      <w:pPr>
        <w:rPr>
          <w:rFonts w:ascii="Times New Roman" w:hAnsi="Times New Roman" w:cs="Times New Roman"/>
          <w:sz w:val="28"/>
          <w:szCs w:val="28"/>
        </w:rPr>
      </w:pPr>
      <w:bookmarkStart w:id="1" w:name="_GoBack"/>
      <w:bookmarkEnd w:id="1"/>
      <w:r w:rsidRPr="00A12A37">
        <w:rPr>
          <w:rFonts w:ascii="Times New Roman" w:hAnsi="Times New Roman" w:cs="Times New Roman"/>
          <w:sz w:val="28"/>
          <w:szCs w:val="28"/>
        </w:rPr>
        <w:lastRenderedPageBreak/>
        <w:t>Answer:</w:t>
      </w:r>
    </w:p>
    <w:p w:rsidR="00C4151D" w:rsidRPr="00A12A37" w:rsidRDefault="00C4151D" w:rsidP="00C4151D">
      <w:pPr>
        <w:rPr>
          <w:rFonts w:ascii="Times New Roman" w:hAnsi="Times New Roman" w:cs="Times New Roman"/>
          <w:sz w:val="24"/>
          <w:szCs w:val="24"/>
        </w:rPr>
      </w:pPr>
      <w:r w:rsidRPr="00A12A37">
        <w:rPr>
          <w:rFonts w:ascii="Times New Roman" w:hAnsi="Times New Roman" w:cs="Times New Roman"/>
          <w:sz w:val="24"/>
          <w:szCs w:val="24"/>
        </w:rPr>
        <w:t>1 (a) Calculating the net present value of the investment project using a nominal terms approach requires the discounting of nominal (money terms) cash flows using a nominal discount rate, which is givenas12%.</w:t>
      </w:r>
    </w:p>
    <w:p w:rsidR="00C4151D" w:rsidRPr="00A12A37" w:rsidRDefault="00C4151D" w:rsidP="00C4151D">
      <w:pPr>
        <w:rPr>
          <w:rFonts w:ascii="Times New Roman" w:hAnsi="Times New Roman" w:cs="Times New Roman"/>
          <w:sz w:val="24"/>
          <w:szCs w:val="24"/>
        </w:rPr>
      </w:pPr>
      <w:r w:rsidRPr="00A12A37">
        <w:rPr>
          <w:rFonts w:ascii="Times New Roman" w:hAnsi="Times New Roman" w:cs="Times New Roman"/>
          <w:sz w:val="24"/>
          <w:szCs w:val="24"/>
        </w:rPr>
        <w:t>Year</w:t>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t>1</w:t>
      </w:r>
      <w:r w:rsidRPr="00A12A37">
        <w:rPr>
          <w:rFonts w:ascii="Times New Roman" w:hAnsi="Times New Roman" w:cs="Times New Roman"/>
          <w:sz w:val="24"/>
          <w:szCs w:val="24"/>
        </w:rPr>
        <w:tab/>
      </w:r>
      <w:r w:rsidRPr="00A12A37">
        <w:rPr>
          <w:rFonts w:ascii="Times New Roman" w:hAnsi="Times New Roman" w:cs="Times New Roman"/>
          <w:sz w:val="24"/>
          <w:szCs w:val="24"/>
        </w:rPr>
        <w:tab/>
        <w:t>2</w:t>
      </w:r>
      <w:r w:rsidRPr="00A12A37">
        <w:rPr>
          <w:rFonts w:ascii="Times New Roman" w:hAnsi="Times New Roman" w:cs="Times New Roman"/>
          <w:sz w:val="24"/>
          <w:szCs w:val="24"/>
        </w:rPr>
        <w:tab/>
      </w:r>
      <w:r w:rsidRPr="00A12A37">
        <w:rPr>
          <w:rFonts w:ascii="Times New Roman" w:hAnsi="Times New Roman" w:cs="Times New Roman"/>
          <w:sz w:val="24"/>
          <w:szCs w:val="24"/>
        </w:rPr>
        <w:tab/>
        <w:t>3</w:t>
      </w:r>
      <w:r w:rsidRPr="00A12A37">
        <w:rPr>
          <w:rFonts w:ascii="Times New Roman" w:hAnsi="Times New Roman" w:cs="Times New Roman"/>
          <w:sz w:val="24"/>
          <w:szCs w:val="24"/>
        </w:rPr>
        <w:tab/>
      </w:r>
      <w:r w:rsidRPr="00A12A37">
        <w:rPr>
          <w:rFonts w:ascii="Times New Roman" w:hAnsi="Times New Roman" w:cs="Times New Roman"/>
          <w:sz w:val="24"/>
          <w:szCs w:val="24"/>
        </w:rPr>
        <w:tab/>
        <w:t>4</w:t>
      </w:r>
      <w:r w:rsidRPr="00A12A37">
        <w:rPr>
          <w:rFonts w:ascii="Times New Roman" w:hAnsi="Times New Roman" w:cs="Times New Roman"/>
          <w:sz w:val="24"/>
          <w:szCs w:val="24"/>
        </w:rPr>
        <w:tab/>
      </w:r>
      <w:r w:rsidRPr="00A12A37">
        <w:rPr>
          <w:rFonts w:ascii="Times New Roman" w:hAnsi="Times New Roman" w:cs="Times New Roman"/>
          <w:sz w:val="24"/>
          <w:szCs w:val="24"/>
        </w:rPr>
        <w:tab/>
        <w:t>5</w:t>
      </w:r>
    </w:p>
    <w:p w:rsidR="00C4151D" w:rsidRPr="00A12A37" w:rsidRDefault="00C4151D" w:rsidP="00C4151D">
      <w:pPr>
        <w:rPr>
          <w:rFonts w:ascii="Times New Roman" w:hAnsi="Times New Roman" w:cs="Times New Roman"/>
          <w:sz w:val="24"/>
          <w:szCs w:val="24"/>
        </w:rPr>
      </w:pP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t>Rs.000</w:t>
      </w:r>
      <w:r w:rsidRPr="00A12A37">
        <w:rPr>
          <w:rFonts w:ascii="Times New Roman" w:hAnsi="Times New Roman" w:cs="Times New Roman"/>
          <w:sz w:val="24"/>
          <w:szCs w:val="24"/>
        </w:rPr>
        <w:tab/>
      </w:r>
      <w:r w:rsidRPr="00A12A37">
        <w:rPr>
          <w:rFonts w:ascii="Times New Roman" w:hAnsi="Times New Roman" w:cs="Times New Roman"/>
          <w:sz w:val="24"/>
          <w:szCs w:val="24"/>
        </w:rPr>
        <w:tab/>
      </w:r>
      <w:proofErr w:type="spellStart"/>
      <w:r w:rsidRPr="00A12A37">
        <w:rPr>
          <w:rFonts w:ascii="Times New Roman" w:hAnsi="Times New Roman" w:cs="Times New Roman"/>
          <w:sz w:val="24"/>
          <w:szCs w:val="24"/>
        </w:rPr>
        <w:t>Rs.000</w:t>
      </w:r>
      <w:proofErr w:type="spellEnd"/>
      <w:r w:rsidRPr="00A12A37">
        <w:rPr>
          <w:rFonts w:ascii="Times New Roman" w:hAnsi="Times New Roman" w:cs="Times New Roman"/>
          <w:sz w:val="24"/>
          <w:szCs w:val="24"/>
        </w:rPr>
        <w:tab/>
      </w:r>
      <w:r w:rsidRPr="00A12A37">
        <w:rPr>
          <w:rFonts w:ascii="Times New Roman" w:hAnsi="Times New Roman" w:cs="Times New Roman"/>
          <w:sz w:val="24"/>
          <w:szCs w:val="24"/>
        </w:rPr>
        <w:tab/>
        <w:t xml:space="preserve"> </w:t>
      </w:r>
      <w:proofErr w:type="spellStart"/>
      <w:r w:rsidRPr="00A12A37">
        <w:rPr>
          <w:rFonts w:ascii="Times New Roman" w:hAnsi="Times New Roman" w:cs="Times New Roman"/>
          <w:sz w:val="24"/>
          <w:szCs w:val="24"/>
        </w:rPr>
        <w:t>Rs.000</w:t>
      </w:r>
      <w:proofErr w:type="spellEnd"/>
      <w:r w:rsidRPr="00A12A37">
        <w:rPr>
          <w:rFonts w:ascii="Times New Roman" w:hAnsi="Times New Roman" w:cs="Times New Roman"/>
          <w:sz w:val="24"/>
          <w:szCs w:val="24"/>
        </w:rPr>
        <w:tab/>
      </w:r>
      <w:r w:rsidRPr="00A12A37">
        <w:rPr>
          <w:rFonts w:ascii="Times New Roman" w:hAnsi="Times New Roman" w:cs="Times New Roman"/>
          <w:sz w:val="24"/>
          <w:szCs w:val="24"/>
        </w:rPr>
        <w:tab/>
      </w:r>
      <w:proofErr w:type="spellStart"/>
      <w:r w:rsidRPr="00A12A37">
        <w:rPr>
          <w:rFonts w:ascii="Times New Roman" w:hAnsi="Times New Roman" w:cs="Times New Roman"/>
          <w:sz w:val="24"/>
          <w:szCs w:val="24"/>
        </w:rPr>
        <w:t>Rs.000</w:t>
      </w:r>
      <w:proofErr w:type="spellEnd"/>
      <w:r w:rsidRPr="00A12A37">
        <w:rPr>
          <w:rFonts w:ascii="Times New Roman" w:hAnsi="Times New Roman" w:cs="Times New Roman"/>
          <w:sz w:val="24"/>
          <w:szCs w:val="24"/>
        </w:rPr>
        <w:tab/>
      </w:r>
      <w:r w:rsidRPr="00A12A37">
        <w:rPr>
          <w:rFonts w:ascii="Times New Roman" w:hAnsi="Times New Roman" w:cs="Times New Roman"/>
          <w:sz w:val="24"/>
          <w:szCs w:val="24"/>
        </w:rPr>
        <w:tab/>
      </w:r>
      <w:proofErr w:type="spellStart"/>
      <w:r w:rsidRPr="00A12A37">
        <w:rPr>
          <w:rFonts w:ascii="Times New Roman" w:hAnsi="Times New Roman" w:cs="Times New Roman"/>
          <w:sz w:val="24"/>
          <w:szCs w:val="24"/>
        </w:rPr>
        <w:t>Rs.000</w:t>
      </w:r>
      <w:proofErr w:type="spellEnd"/>
    </w:p>
    <w:p w:rsidR="00C4151D" w:rsidRPr="00A12A37" w:rsidRDefault="00C4151D" w:rsidP="00C4151D">
      <w:pPr>
        <w:rPr>
          <w:rFonts w:ascii="Times New Roman" w:hAnsi="Times New Roman" w:cs="Times New Roman"/>
          <w:sz w:val="24"/>
          <w:szCs w:val="24"/>
        </w:rPr>
      </w:pPr>
      <w:r w:rsidRPr="00A12A37">
        <w:rPr>
          <w:rFonts w:ascii="Times New Roman" w:hAnsi="Times New Roman" w:cs="Times New Roman"/>
          <w:sz w:val="24"/>
          <w:szCs w:val="24"/>
        </w:rPr>
        <w:t>Sales revenue</w:t>
      </w:r>
      <w:r w:rsidRPr="00A12A37">
        <w:rPr>
          <w:rFonts w:ascii="Times New Roman" w:hAnsi="Times New Roman" w:cs="Times New Roman"/>
          <w:sz w:val="24"/>
          <w:szCs w:val="24"/>
        </w:rPr>
        <w:tab/>
      </w:r>
      <w:r w:rsidRPr="00A12A37">
        <w:rPr>
          <w:rFonts w:ascii="Times New Roman" w:hAnsi="Times New Roman" w:cs="Times New Roman"/>
          <w:sz w:val="24"/>
          <w:szCs w:val="24"/>
        </w:rPr>
        <w:tab/>
        <w:t>1,308·75</w:t>
      </w:r>
      <w:r w:rsidRPr="00A12A37">
        <w:rPr>
          <w:rFonts w:ascii="Times New Roman" w:hAnsi="Times New Roman" w:cs="Times New Roman"/>
          <w:sz w:val="24"/>
          <w:szCs w:val="24"/>
        </w:rPr>
        <w:tab/>
        <w:t>2,817·26</w:t>
      </w:r>
      <w:r w:rsidRPr="00A12A37">
        <w:rPr>
          <w:rFonts w:ascii="Times New Roman" w:hAnsi="Times New Roman" w:cs="Times New Roman"/>
          <w:sz w:val="24"/>
          <w:szCs w:val="24"/>
        </w:rPr>
        <w:tab/>
        <w:t>7,907·87</w:t>
      </w:r>
      <w:r w:rsidRPr="00A12A37">
        <w:rPr>
          <w:rFonts w:ascii="Times New Roman" w:hAnsi="Times New Roman" w:cs="Times New Roman"/>
          <w:sz w:val="24"/>
          <w:szCs w:val="24"/>
        </w:rPr>
        <w:tab/>
        <w:t>5,443·58</w:t>
      </w: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Costs</w:t>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t>(523·50)</w:t>
      </w:r>
      <w:r w:rsidRPr="00A12A37">
        <w:rPr>
          <w:rFonts w:ascii="Times New Roman" w:hAnsi="Times New Roman" w:cs="Times New Roman"/>
          <w:sz w:val="24"/>
          <w:szCs w:val="24"/>
        </w:rPr>
        <w:tab/>
        <w:t>(1,096·21)</w:t>
      </w:r>
      <w:r w:rsidRPr="00A12A37">
        <w:rPr>
          <w:rFonts w:ascii="Times New Roman" w:hAnsi="Times New Roman" w:cs="Times New Roman"/>
          <w:sz w:val="24"/>
          <w:szCs w:val="24"/>
        </w:rPr>
        <w:tab/>
        <w:t>(2,869·33)</w:t>
      </w:r>
      <w:r w:rsidRPr="00A12A37">
        <w:rPr>
          <w:rFonts w:ascii="Times New Roman" w:hAnsi="Times New Roman" w:cs="Times New Roman"/>
          <w:sz w:val="24"/>
          <w:szCs w:val="24"/>
        </w:rPr>
        <w:tab/>
        <w:t>(2,102·93)</w:t>
      </w: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t>––––––––</w:t>
      </w:r>
      <w:r w:rsidRPr="00A12A37">
        <w:rPr>
          <w:rFonts w:ascii="Times New Roman" w:hAnsi="Times New Roman" w:cs="Times New Roman"/>
          <w:sz w:val="24"/>
          <w:szCs w:val="24"/>
        </w:rPr>
        <w:tab/>
        <w:t xml:space="preserve"> ––––––––– </w:t>
      </w:r>
      <w:r w:rsidRPr="00A12A37">
        <w:rPr>
          <w:rFonts w:ascii="Times New Roman" w:hAnsi="Times New Roman" w:cs="Times New Roman"/>
          <w:sz w:val="24"/>
          <w:szCs w:val="24"/>
        </w:rPr>
        <w:tab/>
        <w:t>–––––––––</w:t>
      </w:r>
      <w:r w:rsidRPr="00A12A37">
        <w:rPr>
          <w:rFonts w:ascii="Times New Roman" w:hAnsi="Times New Roman" w:cs="Times New Roman"/>
          <w:sz w:val="24"/>
          <w:szCs w:val="24"/>
        </w:rPr>
        <w:tab/>
        <w:t xml:space="preserve"> ––––––––– </w:t>
      </w:r>
    </w:p>
    <w:p w:rsidR="00C4151D" w:rsidRPr="00A12A37" w:rsidRDefault="00C4151D" w:rsidP="00C4151D">
      <w:pPr>
        <w:rPr>
          <w:rFonts w:ascii="Times New Roman" w:hAnsi="Times New Roman" w:cs="Times New Roman"/>
          <w:sz w:val="24"/>
          <w:szCs w:val="24"/>
        </w:rPr>
      </w:pPr>
      <w:r w:rsidRPr="00A12A37">
        <w:rPr>
          <w:rFonts w:ascii="Times New Roman" w:hAnsi="Times New Roman" w:cs="Times New Roman"/>
          <w:sz w:val="24"/>
          <w:szCs w:val="24"/>
        </w:rPr>
        <w:t>Net revenue</w:t>
      </w:r>
      <w:r w:rsidRPr="00A12A37">
        <w:rPr>
          <w:rFonts w:ascii="Times New Roman" w:hAnsi="Times New Roman" w:cs="Times New Roman"/>
          <w:sz w:val="24"/>
          <w:szCs w:val="24"/>
        </w:rPr>
        <w:tab/>
      </w:r>
      <w:r w:rsidRPr="00A12A37">
        <w:rPr>
          <w:rFonts w:ascii="Times New Roman" w:hAnsi="Times New Roman" w:cs="Times New Roman"/>
          <w:sz w:val="24"/>
          <w:szCs w:val="24"/>
        </w:rPr>
        <w:tab/>
        <w:t>785·25</w:t>
      </w:r>
      <w:r w:rsidRPr="00A12A37">
        <w:rPr>
          <w:rFonts w:ascii="Times New Roman" w:hAnsi="Times New Roman" w:cs="Times New Roman"/>
          <w:sz w:val="24"/>
          <w:szCs w:val="24"/>
        </w:rPr>
        <w:tab/>
      </w:r>
      <w:r w:rsidRPr="00A12A37">
        <w:rPr>
          <w:rFonts w:ascii="Times New Roman" w:hAnsi="Times New Roman" w:cs="Times New Roman"/>
          <w:sz w:val="24"/>
          <w:szCs w:val="24"/>
        </w:rPr>
        <w:tab/>
        <w:t>1,721·05</w:t>
      </w:r>
      <w:r w:rsidRPr="00A12A37">
        <w:rPr>
          <w:rFonts w:ascii="Times New Roman" w:hAnsi="Times New Roman" w:cs="Times New Roman"/>
          <w:sz w:val="24"/>
          <w:szCs w:val="24"/>
        </w:rPr>
        <w:tab/>
        <w:t>5,038·54</w:t>
      </w:r>
      <w:r w:rsidRPr="00A12A37">
        <w:rPr>
          <w:rFonts w:ascii="Times New Roman" w:hAnsi="Times New Roman" w:cs="Times New Roman"/>
          <w:sz w:val="24"/>
          <w:szCs w:val="24"/>
        </w:rPr>
        <w:tab/>
        <w:t xml:space="preserve">3,340·65 </w:t>
      </w:r>
    </w:p>
    <w:p w:rsidR="00C4151D" w:rsidRPr="00A12A37" w:rsidRDefault="00C4151D" w:rsidP="00C4151D">
      <w:pPr>
        <w:rPr>
          <w:rFonts w:ascii="Times New Roman" w:hAnsi="Times New Roman" w:cs="Times New Roman"/>
          <w:sz w:val="24"/>
          <w:szCs w:val="24"/>
        </w:rPr>
      </w:pPr>
      <w:r w:rsidRPr="00A12A37">
        <w:rPr>
          <w:rFonts w:ascii="Times New Roman" w:hAnsi="Times New Roman" w:cs="Times New Roman"/>
          <w:sz w:val="24"/>
          <w:szCs w:val="24"/>
        </w:rPr>
        <w:t>Tax payable</w:t>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t>(235·58)</w:t>
      </w:r>
      <w:r w:rsidRPr="00A12A37">
        <w:rPr>
          <w:rFonts w:ascii="Times New Roman" w:hAnsi="Times New Roman" w:cs="Times New Roman"/>
          <w:sz w:val="24"/>
          <w:szCs w:val="24"/>
        </w:rPr>
        <w:tab/>
        <w:t>(516·32)</w:t>
      </w:r>
      <w:r w:rsidRPr="00A12A37">
        <w:rPr>
          <w:rFonts w:ascii="Times New Roman" w:hAnsi="Times New Roman" w:cs="Times New Roman"/>
          <w:sz w:val="24"/>
          <w:szCs w:val="24"/>
        </w:rPr>
        <w:tab/>
        <w:t>(1,511·56)</w:t>
      </w:r>
      <w:r w:rsidRPr="00A12A37">
        <w:rPr>
          <w:rFonts w:ascii="Times New Roman" w:hAnsi="Times New Roman" w:cs="Times New Roman"/>
          <w:sz w:val="24"/>
          <w:szCs w:val="24"/>
        </w:rPr>
        <w:tab/>
        <w:t>(1,002·20)</w:t>
      </w:r>
    </w:p>
    <w:p w:rsidR="00C4151D" w:rsidRPr="00A12A37" w:rsidRDefault="00C4151D" w:rsidP="00C4151D">
      <w:pPr>
        <w:rPr>
          <w:rFonts w:ascii="Times New Roman" w:hAnsi="Times New Roman" w:cs="Times New Roman"/>
          <w:sz w:val="24"/>
          <w:szCs w:val="24"/>
        </w:rPr>
      </w:pPr>
      <w:r w:rsidRPr="00A12A37">
        <w:rPr>
          <w:rFonts w:ascii="Times New Roman" w:hAnsi="Times New Roman" w:cs="Times New Roman"/>
          <w:sz w:val="24"/>
          <w:szCs w:val="24"/>
        </w:rPr>
        <w:t>CA tax benefits</w:t>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t>150·00</w:t>
      </w:r>
      <w:r w:rsidRPr="00A12A37">
        <w:rPr>
          <w:rFonts w:ascii="Times New Roman" w:hAnsi="Times New Roman" w:cs="Times New Roman"/>
          <w:sz w:val="24"/>
          <w:szCs w:val="24"/>
        </w:rPr>
        <w:tab/>
      </w:r>
      <w:r w:rsidRPr="00A12A37">
        <w:rPr>
          <w:rFonts w:ascii="Times New Roman" w:hAnsi="Times New Roman" w:cs="Times New Roman"/>
          <w:sz w:val="24"/>
          <w:szCs w:val="24"/>
        </w:rPr>
        <w:tab/>
        <w:t>112·50</w:t>
      </w:r>
      <w:r w:rsidRPr="00A12A37">
        <w:rPr>
          <w:rFonts w:ascii="Times New Roman" w:hAnsi="Times New Roman" w:cs="Times New Roman"/>
          <w:sz w:val="24"/>
          <w:szCs w:val="24"/>
        </w:rPr>
        <w:tab/>
      </w:r>
      <w:r w:rsidRPr="00A12A37">
        <w:rPr>
          <w:rFonts w:ascii="Times New Roman" w:hAnsi="Times New Roman" w:cs="Times New Roman"/>
          <w:sz w:val="24"/>
          <w:szCs w:val="24"/>
        </w:rPr>
        <w:tab/>
        <w:t>84·38</w:t>
      </w:r>
      <w:r w:rsidRPr="00A12A37">
        <w:rPr>
          <w:rFonts w:ascii="Times New Roman" w:hAnsi="Times New Roman" w:cs="Times New Roman"/>
          <w:sz w:val="24"/>
          <w:szCs w:val="24"/>
        </w:rPr>
        <w:tab/>
      </w:r>
      <w:r w:rsidRPr="00A12A37">
        <w:rPr>
          <w:rFonts w:ascii="Times New Roman" w:hAnsi="Times New Roman" w:cs="Times New Roman"/>
          <w:sz w:val="24"/>
          <w:szCs w:val="24"/>
        </w:rPr>
        <w:tab/>
        <w:t>253·13</w:t>
      </w:r>
    </w:p>
    <w:p w:rsidR="00C4151D" w:rsidRPr="00A12A37" w:rsidRDefault="00C4151D" w:rsidP="00C4151D">
      <w:pPr>
        <w:rPr>
          <w:rFonts w:ascii="Times New Roman" w:hAnsi="Times New Roman" w:cs="Times New Roman"/>
          <w:sz w:val="24"/>
          <w:szCs w:val="24"/>
        </w:rPr>
      </w:pP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t>––––––––</w:t>
      </w:r>
      <w:r w:rsidRPr="00A12A37">
        <w:rPr>
          <w:rFonts w:ascii="Times New Roman" w:hAnsi="Times New Roman" w:cs="Times New Roman"/>
          <w:sz w:val="24"/>
          <w:szCs w:val="24"/>
        </w:rPr>
        <w:tab/>
        <w:t>–––––––––</w:t>
      </w:r>
      <w:r w:rsidRPr="00A12A37">
        <w:rPr>
          <w:rFonts w:ascii="Times New Roman" w:hAnsi="Times New Roman" w:cs="Times New Roman"/>
          <w:sz w:val="24"/>
          <w:szCs w:val="24"/>
        </w:rPr>
        <w:tab/>
        <w:t>–––––––––</w:t>
      </w:r>
      <w:r w:rsidRPr="00A12A37">
        <w:rPr>
          <w:rFonts w:ascii="Times New Roman" w:hAnsi="Times New Roman" w:cs="Times New Roman"/>
          <w:sz w:val="24"/>
          <w:szCs w:val="24"/>
        </w:rPr>
        <w:tab/>
        <w:t>–––––––––</w:t>
      </w:r>
      <w:r w:rsidRPr="00A12A37">
        <w:rPr>
          <w:rFonts w:ascii="Times New Roman" w:hAnsi="Times New Roman" w:cs="Times New Roman"/>
          <w:sz w:val="24"/>
          <w:szCs w:val="24"/>
        </w:rPr>
        <w:tab/>
        <w:t xml:space="preserve">––––––––After-tax cash flow </w:t>
      </w:r>
      <w:r w:rsidRPr="00A12A37">
        <w:rPr>
          <w:rFonts w:ascii="Times New Roman" w:hAnsi="Times New Roman" w:cs="Times New Roman"/>
          <w:sz w:val="24"/>
          <w:szCs w:val="24"/>
        </w:rPr>
        <w:tab/>
        <w:t>785·25</w:t>
      </w:r>
      <w:r w:rsidRPr="00A12A37">
        <w:rPr>
          <w:rFonts w:ascii="Times New Roman" w:hAnsi="Times New Roman" w:cs="Times New Roman"/>
          <w:sz w:val="24"/>
          <w:szCs w:val="24"/>
        </w:rPr>
        <w:tab/>
      </w:r>
      <w:r w:rsidRPr="00A12A37">
        <w:rPr>
          <w:rFonts w:ascii="Times New Roman" w:hAnsi="Times New Roman" w:cs="Times New Roman"/>
          <w:sz w:val="24"/>
          <w:szCs w:val="24"/>
        </w:rPr>
        <w:tab/>
        <w:t>1,635·47</w:t>
      </w:r>
      <w:r w:rsidRPr="00A12A37">
        <w:rPr>
          <w:rFonts w:ascii="Times New Roman" w:hAnsi="Times New Roman" w:cs="Times New Roman"/>
          <w:sz w:val="24"/>
          <w:szCs w:val="24"/>
        </w:rPr>
        <w:tab/>
        <w:t>4,634·72</w:t>
      </w:r>
      <w:r w:rsidRPr="00A12A37">
        <w:rPr>
          <w:rFonts w:ascii="Times New Roman" w:hAnsi="Times New Roman" w:cs="Times New Roman"/>
          <w:sz w:val="24"/>
          <w:szCs w:val="24"/>
        </w:rPr>
        <w:tab/>
        <w:t>1,913·47</w:t>
      </w:r>
      <w:r w:rsidRPr="00A12A37">
        <w:rPr>
          <w:rFonts w:ascii="Times New Roman" w:hAnsi="Times New Roman" w:cs="Times New Roman"/>
          <w:sz w:val="24"/>
          <w:szCs w:val="24"/>
        </w:rPr>
        <w:tab/>
        <w:t>(749·07)</w:t>
      </w: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Working capital</w:t>
      </w:r>
      <w:r w:rsidRPr="00A12A37">
        <w:rPr>
          <w:rFonts w:ascii="Times New Roman" w:hAnsi="Times New Roman" w:cs="Times New Roman"/>
          <w:sz w:val="24"/>
          <w:szCs w:val="24"/>
        </w:rPr>
        <w:tab/>
        <w:t>(150·86)</w:t>
      </w:r>
      <w:r w:rsidRPr="00A12A37">
        <w:rPr>
          <w:rFonts w:ascii="Times New Roman" w:hAnsi="Times New Roman" w:cs="Times New Roman"/>
          <w:sz w:val="24"/>
          <w:szCs w:val="24"/>
        </w:rPr>
        <w:tab/>
        <w:t>(509·06)</w:t>
      </w:r>
      <w:r w:rsidRPr="00A12A37">
        <w:rPr>
          <w:rFonts w:ascii="Times New Roman" w:hAnsi="Times New Roman" w:cs="Times New Roman"/>
          <w:sz w:val="24"/>
          <w:szCs w:val="24"/>
        </w:rPr>
        <w:tab/>
        <w:t>246·43</w:t>
      </w:r>
      <w:r w:rsidRPr="00A12A37">
        <w:rPr>
          <w:rFonts w:ascii="Times New Roman" w:hAnsi="Times New Roman" w:cs="Times New Roman"/>
          <w:sz w:val="24"/>
          <w:szCs w:val="24"/>
        </w:rPr>
        <w:tab/>
      </w:r>
      <w:r w:rsidRPr="00A12A37">
        <w:rPr>
          <w:rFonts w:ascii="Times New Roman" w:hAnsi="Times New Roman" w:cs="Times New Roman"/>
          <w:sz w:val="24"/>
          <w:szCs w:val="24"/>
        </w:rPr>
        <w:tab/>
        <w:t>544·36</w:t>
      </w: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t>––––––––</w:t>
      </w:r>
      <w:r w:rsidRPr="00A12A37">
        <w:rPr>
          <w:rFonts w:ascii="Times New Roman" w:hAnsi="Times New Roman" w:cs="Times New Roman"/>
          <w:sz w:val="24"/>
          <w:szCs w:val="24"/>
        </w:rPr>
        <w:tab/>
        <w:t>–––––––––</w:t>
      </w:r>
      <w:r w:rsidRPr="00A12A37">
        <w:rPr>
          <w:rFonts w:ascii="Times New Roman" w:hAnsi="Times New Roman" w:cs="Times New Roman"/>
          <w:sz w:val="24"/>
          <w:szCs w:val="24"/>
        </w:rPr>
        <w:tab/>
        <w:t>–––––––––</w:t>
      </w:r>
      <w:r w:rsidRPr="00A12A37">
        <w:rPr>
          <w:rFonts w:ascii="Times New Roman" w:hAnsi="Times New Roman" w:cs="Times New Roman"/>
          <w:sz w:val="24"/>
          <w:szCs w:val="24"/>
        </w:rPr>
        <w:tab/>
        <w:t>–––––––––</w:t>
      </w:r>
      <w:r w:rsidRPr="00A12A37">
        <w:rPr>
          <w:rFonts w:ascii="Times New Roman" w:hAnsi="Times New Roman" w:cs="Times New Roman"/>
          <w:sz w:val="24"/>
          <w:szCs w:val="24"/>
        </w:rPr>
        <w:tab/>
        <w:t>––––––––Project cash flow</w:t>
      </w:r>
      <w:r w:rsidRPr="00A12A37">
        <w:rPr>
          <w:rFonts w:ascii="Times New Roman" w:hAnsi="Times New Roman" w:cs="Times New Roman"/>
          <w:sz w:val="24"/>
          <w:szCs w:val="24"/>
        </w:rPr>
        <w:tab/>
        <w:t>634·39</w:t>
      </w:r>
      <w:r w:rsidRPr="00A12A37">
        <w:rPr>
          <w:rFonts w:ascii="Times New Roman" w:hAnsi="Times New Roman" w:cs="Times New Roman"/>
          <w:sz w:val="24"/>
          <w:szCs w:val="24"/>
        </w:rPr>
        <w:tab/>
      </w:r>
      <w:r w:rsidRPr="00A12A37">
        <w:rPr>
          <w:rFonts w:ascii="Times New Roman" w:hAnsi="Times New Roman" w:cs="Times New Roman"/>
          <w:sz w:val="24"/>
          <w:szCs w:val="24"/>
        </w:rPr>
        <w:tab/>
        <w:t>1,126·41</w:t>
      </w:r>
      <w:r w:rsidRPr="00A12A37">
        <w:rPr>
          <w:rFonts w:ascii="Times New Roman" w:hAnsi="Times New Roman" w:cs="Times New Roman"/>
          <w:sz w:val="24"/>
          <w:szCs w:val="24"/>
        </w:rPr>
        <w:tab/>
        <w:t>4,881·15</w:t>
      </w:r>
      <w:r w:rsidRPr="00A12A37">
        <w:rPr>
          <w:rFonts w:ascii="Times New Roman" w:hAnsi="Times New Roman" w:cs="Times New Roman"/>
          <w:sz w:val="24"/>
          <w:szCs w:val="24"/>
        </w:rPr>
        <w:tab/>
        <w:t>2,457·83</w:t>
      </w:r>
      <w:r w:rsidRPr="00A12A37">
        <w:rPr>
          <w:rFonts w:ascii="Times New Roman" w:hAnsi="Times New Roman" w:cs="Times New Roman"/>
          <w:sz w:val="24"/>
          <w:szCs w:val="24"/>
        </w:rPr>
        <w:tab/>
        <w:t>(749·07)</w:t>
      </w:r>
    </w:p>
    <w:p w:rsidR="00C4151D" w:rsidRPr="00A12A37" w:rsidRDefault="00C4151D" w:rsidP="00C4151D">
      <w:pPr>
        <w:rPr>
          <w:rFonts w:ascii="Times New Roman" w:hAnsi="Times New Roman" w:cs="Times New Roman"/>
          <w:sz w:val="24"/>
          <w:szCs w:val="24"/>
        </w:rPr>
      </w:pPr>
      <w:r w:rsidRPr="00A12A37">
        <w:rPr>
          <w:rFonts w:ascii="Times New Roman" w:hAnsi="Times New Roman" w:cs="Times New Roman"/>
          <w:sz w:val="24"/>
          <w:szCs w:val="24"/>
        </w:rPr>
        <w:t>Discount at 12%</w:t>
      </w:r>
      <w:r w:rsidRPr="00A12A37">
        <w:rPr>
          <w:rFonts w:ascii="Times New Roman" w:hAnsi="Times New Roman" w:cs="Times New Roman"/>
          <w:sz w:val="24"/>
          <w:szCs w:val="24"/>
        </w:rPr>
        <w:tab/>
        <w:t>0·893</w:t>
      </w:r>
      <w:r w:rsidRPr="00A12A37">
        <w:rPr>
          <w:rFonts w:ascii="Times New Roman" w:hAnsi="Times New Roman" w:cs="Times New Roman"/>
          <w:sz w:val="24"/>
          <w:szCs w:val="24"/>
        </w:rPr>
        <w:tab/>
      </w:r>
      <w:r w:rsidRPr="00A12A37">
        <w:rPr>
          <w:rFonts w:ascii="Times New Roman" w:hAnsi="Times New Roman" w:cs="Times New Roman"/>
          <w:sz w:val="24"/>
          <w:szCs w:val="24"/>
        </w:rPr>
        <w:tab/>
        <w:t>0·797</w:t>
      </w:r>
      <w:r w:rsidRPr="00A12A37">
        <w:rPr>
          <w:rFonts w:ascii="Times New Roman" w:hAnsi="Times New Roman" w:cs="Times New Roman"/>
          <w:sz w:val="24"/>
          <w:szCs w:val="24"/>
        </w:rPr>
        <w:tab/>
      </w:r>
      <w:r w:rsidRPr="00A12A37">
        <w:rPr>
          <w:rFonts w:ascii="Times New Roman" w:hAnsi="Times New Roman" w:cs="Times New Roman"/>
          <w:sz w:val="24"/>
          <w:szCs w:val="24"/>
        </w:rPr>
        <w:tab/>
        <w:t>0·712</w:t>
      </w:r>
      <w:r w:rsidRPr="00A12A37">
        <w:rPr>
          <w:rFonts w:ascii="Times New Roman" w:hAnsi="Times New Roman" w:cs="Times New Roman"/>
          <w:sz w:val="24"/>
          <w:szCs w:val="24"/>
        </w:rPr>
        <w:tab/>
      </w:r>
      <w:r w:rsidRPr="00A12A37">
        <w:rPr>
          <w:rFonts w:ascii="Times New Roman" w:hAnsi="Times New Roman" w:cs="Times New Roman"/>
          <w:sz w:val="24"/>
          <w:szCs w:val="24"/>
        </w:rPr>
        <w:tab/>
        <w:t>0·636</w:t>
      </w:r>
      <w:r w:rsidRPr="00A12A37">
        <w:rPr>
          <w:rFonts w:ascii="Times New Roman" w:hAnsi="Times New Roman" w:cs="Times New Roman"/>
          <w:sz w:val="24"/>
          <w:szCs w:val="24"/>
        </w:rPr>
        <w:tab/>
      </w:r>
      <w:r w:rsidRPr="00A12A37">
        <w:rPr>
          <w:rFonts w:ascii="Times New Roman" w:hAnsi="Times New Roman" w:cs="Times New Roman"/>
          <w:sz w:val="24"/>
          <w:szCs w:val="24"/>
        </w:rPr>
        <w:tab/>
        <w:t>0·567</w:t>
      </w: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t>––––––––</w:t>
      </w:r>
      <w:r w:rsidRPr="00A12A37">
        <w:rPr>
          <w:rFonts w:ascii="Times New Roman" w:hAnsi="Times New Roman" w:cs="Times New Roman"/>
          <w:sz w:val="24"/>
          <w:szCs w:val="24"/>
        </w:rPr>
        <w:tab/>
        <w:t>–––––––––</w:t>
      </w:r>
      <w:r w:rsidRPr="00A12A37">
        <w:rPr>
          <w:rFonts w:ascii="Times New Roman" w:hAnsi="Times New Roman" w:cs="Times New Roman"/>
          <w:sz w:val="24"/>
          <w:szCs w:val="24"/>
        </w:rPr>
        <w:tab/>
        <w:t>–––––––––</w:t>
      </w:r>
      <w:r w:rsidRPr="00A12A37">
        <w:rPr>
          <w:rFonts w:ascii="Times New Roman" w:hAnsi="Times New Roman" w:cs="Times New Roman"/>
          <w:sz w:val="24"/>
          <w:szCs w:val="24"/>
        </w:rPr>
        <w:tab/>
        <w:t>–––––––––</w:t>
      </w:r>
      <w:r w:rsidRPr="00A12A37">
        <w:rPr>
          <w:rFonts w:ascii="Times New Roman" w:hAnsi="Times New Roman" w:cs="Times New Roman"/>
          <w:sz w:val="24"/>
          <w:szCs w:val="24"/>
        </w:rPr>
        <w:tab/>
        <w:t>–––––––––Present values</w:t>
      </w:r>
      <w:r w:rsidRPr="00A12A37">
        <w:rPr>
          <w:rFonts w:ascii="Times New Roman" w:hAnsi="Times New Roman" w:cs="Times New Roman"/>
          <w:sz w:val="24"/>
          <w:szCs w:val="24"/>
        </w:rPr>
        <w:tab/>
      </w:r>
      <w:r w:rsidRPr="00A12A37">
        <w:rPr>
          <w:rFonts w:ascii="Times New Roman" w:hAnsi="Times New Roman" w:cs="Times New Roman"/>
          <w:sz w:val="24"/>
          <w:szCs w:val="24"/>
        </w:rPr>
        <w:tab/>
        <w:t>566·51</w:t>
      </w:r>
      <w:r w:rsidRPr="00A12A37">
        <w:rPr>
          <w:rFonts w:ascii="Times New Roman" w:hAnsi="Times New Roman" w:cs="Times New Roman"/>
          <w:sz w:val="24"/>
          <w:szCs w:val="24"/>
        </w:rPr>
        <w:tab/>
      </w:r>
      <w:r w:rsidRPr="00A12A37">
        <w:rPr>
          <w:rFonts w:ascii="Times New Roman" w:hAnsi="Times New Roman" w:cs="Times New Roman"/>
          <w:sz w:val="24"/>
          <w:szCs w:val="24"/>
        </w:rPr>
        <w:tab/>
        <w:t>897·75</w:t>
      </w:r>
      <w:r w:rsidRPr="00A12A37">
        <w:rPr>
          <w:rFonts w:ascii="Times New Roman" w:hAnsi="Times New Roman" w:cs="Times New Roman"/>
          <w:sz w:val="24"/>
          <w:szCs w:val="24"/>
        </w:rPr>
        <w:tab/>
      </w:r>
      <w:r w:rsidRPr="00A12A37">
        <w:rPr>
          <w:rFonts w:ascii="Times New Roman" w:hAnsi="Times New Roman" w:cs="Times New Roman"/>
          <w:sz w:val="24"/>
          <w:szCs w:val="24"/>
        </w:rPr>
        <w:tab/>
        <w:t>3,475·38</w:t>
      </w:r>
      <w:r w:rsidRPr="00A12A37">
        <w:rPr>
          <w:rFonts w:ascii="Times New Roman" w:hAnsi="Times New Roman" w:cs="Times New Roman"/>
          <w:sz w:val="24"/>
          <w:szCs w:val="24"/>
        </w:rPr>
        <w:tab/>
        <w:t>1,563·18</w:t>
      </w:r>
      <w:r w:rsidRPr="00A12A37">
        <w:rPr>
          <w:rFonts w:ascii="Times New Roman" w:hAnsi="Times New Roman" w:cs="Times New Roman"/>
          <w:sz w:val="24"/>
          <w:szCs w:val="24"/>
        </w:rPr>
        <w:tab/>
        <w:t>(424·72)</w:t>
      </w: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t>––––––––</w:t>
      </w:r>
      <w:r w:rsidRPr="00A12A37">
        <w:rPr>
          <w:rFonts w:ascii="Times New Roman" w:hAnsi="Times New Roman" w:cs="Times New Roman"/>
          <w:sz w:val="24"/>
          <w:szCs w:val="24"/>
        </w:rPr>
        <w:tab/>
        <w:t>–––––––</w:t>
      </w:r>
      <w:r w:rsidRPr="00A12A37">
        <w:rPr>
          <w:rFonts w:ascii="Times New Roman" w:hAnsi="Times New Roman" w:cs="Times New Roman"/>
          <w:sz w:val="24"/>
          <w:szCs w:val="24"/>
        </w:rPr>
        <w:tab/>
        <w:t>–––––––––</w:t>
      </w:r>
      <w:r w:rsidRPr="00A12A37">
        <w:rPr>
          <w:rFonts w:ascii="Times New Roman" w:hAnsi="Times New Roman" w:cs="Times New Roman"/>
          <w:sz w:val="24"/>
          <w:szCs w:val="24"/>
        </w:rPr>
        <w:tab/>
        <w:t>–––––––––</w:t>
      </w:r>
      <w:r w:rsidRPr="00A12A37">
        <w:rPr>
          <w:rFonts w:ascii="Times New Roman" w:hAnsi="Times New Roman" w:cs="Times New Roman"/>
          <w:sz w:val="24"/>
          <w:szCs w:val="24"/>
        </w:rPr>
        <w:tab/>
        <w:t>–––––––––</w:t>
      </w:r>
    </w:p>
    <w:p w:rsidR="00C4151D" w:rsidRPr="00A12A37" w:rsidRDefault="00C4151D" w:rsidP="00C4151D">
      <w:pPr>
        <w:spacing w:after="0"/>
        <w:rPr>
          <w:rFonts w:ascii="Times New Roman" w:hAnsi="Times New Roman" w:cs="Times New Roman"/>
          <w:sz w:val="24"/>
          <w:szCs w:val="24"/>
        </w:rPr>
      </w:pP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t xml:space="preserve">     Rs.000</w:t>
      </w: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PV of future cash flows</w:t>
      </w:r>
      <w:r w:rsidRPr="00A12A37">
        <w:rPr>
          <w:rFonts w:ascii="Times New Roman" w:hAnsi="Times New Roman" w:cs="Times New Roman"/>
          <w:sz w:val="24"/>
          <w:szCs w:val="24"/>
        </w:rPr>
        <w:tab/>
      </w:r>
      <w:r w:rsidRPr="00A12A37">
        <w:rPr>
          <w:rFonts w:ascii="Times New Roman" w:hAnsi="Times New Roman" w:cs="Times New Roman"/>
          <w:sz w:val="24"/>
          <w:szCs w:val="24"/>
        </w:rPr>
        <w:tab/>
        <w:t xml:space="preserve">  6,078·10</w:t>
      </w: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Initial investment</w:t>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t>(2,000·00)</w:t>
      </w: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 xml:space="preserve">Working capital </w:t>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t xml:space="preserve">   (130·88)</w:t>
      </w: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t xml:space="preserve"> –––––––––</w:t>
      </w: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NPV</w:t>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t>3,947·22</w:t>
      </w: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t>–––––––––</w:t>
      </w: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The net present value is Rs.3, 947,220 and so the investment project is financially acceptable.</w:t>
      </w: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Workings</w:t>
      </w:r>
    </w:p>
    <w:p w:rsidR="00C4151D" w:rsidRPr="00A12A37" w:rsidRDefault="00C4151D" w:rsidP="00C4151D">
      <w:pPr>
        <w:spacing w:after="0"/>
        <w:rPr>
          <w:rFonts w:ascii="Times New Roman" w:hAnsi="Times New Roman" w:cs="Times New Roman"/>
          <w:sz w:val="24"/>
          <w:szCs w:val="24"/>
        </w:rPr>
      </w:pP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Year</w:t>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t>1</w:t>
      </w:r>
      <w:r w:rsidRPr="00A12A37">
        <w:rPr>
          <w:rFonts w:ascii="Times New Roman" w:hAnsi="Times New Roman" w:cs="Times New Roman"/>
          <w:sz w:val="24"/>
          <w:szCs w:val="24"/>
        </w:rPr>
        <w:tab/>
      </w:r>
      <w:r w:rsidRPr="00A12A37">
        <w:rPr>
          <w:rFonts w:ascii="Times New Roman" w:hAnsi="Times New Roman" w:cs="Times New Roman"/>
          <w:sz w:val="24"/>
          <w:szCs w:val="24"/>
        </w:rPr>
        <w:tab/>
        <w:t>2</w:t>
      </w:r>
      <w:r w:rsidRPr="00A12A37">
        <w:rPr>
          <w:rFonts w:ascii="Times New Roman" w:hAnsi="Times New Roman" w:cs="Times New Roman"/>
          <w:sz w:val="24"/>
          <w:szCs w:val="24"/>
        </w:rPr>
        <w:tab/>
      </w:r>
      <w:r w:rsidRPr="00A12A37">
        <w:rPr>
          <w:rFonts w:ascii="Times New Roman" w:hAnsi="Times New Roman" w:cs="Times New Roman"/>
          <w:sz w:val="24"/>
          <w:szCs w:val="24"/>
        </w:rPr>
        <w:tab/>
        <w:t>3</w:t>
      </w:r>
      <w:r w:rsidRPr="00A12A37">
        <w:rPr>
          <w:rFonts w:ascii="Times New Roman" w:hAnsi="Times New Roman" w:cs="Times New Roman"/>
          <w:sz w:val="24"/>
          <w:szCs w:val="24"/>
        </w:rPr>
        <w:tab/>
      </w:r>
      <w:r w:rsidRPr="00A12A37">
        <w:rPr>
          <w:rFonts w:ascii="Times New Roman" w:hAnsi="Times New Roman" w:cs="Times New Roman"/>
          <w:sz w:val="24"/>
          <w:szCs w:val="24"/>
        </w:rPr>
        <w:tab/>
        <w:t>4</w:t>
      </w: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lastRenderedPageBreak/>
        <w:t>Sales revenue (Rs.000)</w:t>
      </w:r>
      <w:r w:rsidRPr="00A12A37">
        <w:rPr>
          <w:rFonts w:ascii="Times New Roman" w:hAnsi="Times New Roman" w:cs="Times New Roman"/>
          <w:sz w:val="24"/>
          <w:szCs w:val="24"/>
        </w:rPr>
        <w:tab/>
      </w:r>
      <w:r w:rsidRPr="00A12A37">
        <w:rPr>
          <w:rFonts w:ascii="Times New Roman" w:hAnsi="Times New Roman" w:cs="Times New Roman"/>
          <w:sz w:val="24"/>
          <w:szCs w:val="24"/>
        </w:rPr>
        <w:tab/>
        <w:t>1,250</w:t>
      </w:r>
      <w:r w:rsidRPr="00A12A37">
        <w:rPr>
          <w:rFonts w:ascii="Times New Roman" w:hAnsi="Times New Roman" w:cs="Times New Roman"/>
          <w:sz w:val="24"/>
          <w:szCs w:val="24"/>
        </w:rPr>
        <w:tab/>
      </w:r>
      <w:r w:rsidRPr="00A12A37">
        <w:rPr>
          <w:rFonts w:ascii="Times New Roman" w:hAnsi="Times New Roman" w:cs="Times New Roman"/>
          <w:sz w:val="24"/>
          <w:szCs w:val="24"/>
        </w:rPr>
        <w:tab/>
        <w:t>2,570</w:t>
      </w:r>
      <w:r w:rsidRPr="00A12A37">
        <w:rPr>
          <w:rFonts w:ascii="Times New Roman" w:hAnsi="Times New Roman" w:cs="Times New Roman"/>
          <w:sz w:val="24"/>
          <w:szCs w:val="24"/>
        </w:rPr>
        <w:tab/>
      </w:r>
      <w:r w:rsidRPr="00A12A37">
        <w:rPr>
          <w:rFonts w:ascii="Times New Roman" w:hAnsi="Times New Roman" w:cs="Times New Roman"/>
          <w:sz w:val="24"/>
          <w:szCs w:val="24"/>
        </w:rPr>
        <w:tab/>
        <w:t>6,890</w:t>
      </w:r>
      <w:r w:rsidRPr="00A12A37">
        <w:rPr>
          <w:rFonts w:ascii="Times New Roman" w:hAnsi="Times New Roman" w:cs="Times New Roman"/>
          <w:sz w:val="24"/>
          <w:szCs w:val="24"/>
        </w:rPr>
        <w:tab/>
      </w:r>
      <w:r w:rsidRPr="00A12A37">
        <w:rPr>
          <w:rFonts w:ascii="Times New Roman" w:hAnsi="Times New Roman" w:cs="Times New Roman"/>
          <w:sz w:val="24"/>
          <w:szCs w:val="24"/>
        </w:rPr>
        <w:tab/>
        <w:t>4,530</w:t>
      </w: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Inflated sales revenue (Rs.000)</w:t>
      </w:r>
      <w:r w:rsidRPr="00A12A37">
        <w:rPr>
          <w:rFonts w:ascii="Times New Roman" w:hAnsi="Times New Roman" w:cs="Times New Roman"/>
          <w:sz w:val="24"/>
          <w:szCs w:val="24"/>
        </w:rPr>
        <w:tab/>
        <w:t>1, 30875</w:t>
      </w:r>
      <w:r w:rsidRPr="00A12A37">
        <w:rPr>
          <w:rFonts w:ascii="Times New Roman" w:hAnsi="Times New Roman" w:cs="Times New Roman"/>
          <w:sz w:val="24"/>
          <w:szCs w:val="24"/>
        </w:rPr>
        <w:tab/>
        <w:t>2, 81726</w:t>
      </w:r>
      <w:r w:rsidRPr="00A12A37">
        <w:rPr>
          <w:rFonts w:ascii="Times New Roman" w:hAnsi="Times New Roman" w:cs="Times New Roman"/>
          <w:sz w:val="24"/>
          <w:szCs w:val="24"/>
        </w:rPr>
        <w:tab/>
        <w:t>7, 90787</w:t>
      </w:r>
      <w:r w:rsidRPr="00A12A37">
        <w:rPr>
          <w:rFonts w:ascii="Times New Roman" w:hAnsi="Times New Roman" w:cs="Times New Roman"/>
          <w:sz w:val="24"/>
          <w:szCs w:val="24"/>
        </w:rPr>
        <w:tab/>
        <w:t>5,443·58</w:t>
      </w:r>
    </w:p>
    <w:p w:rsidR="00C4151D" w:rsidRPr="00A12A37" w:rsidRDefault="00C4151D" w:rsidP="00C4151D">
      <w:pPr>
        <w:spacing w:after="0"/>
        <w:rPr>
          <w:rFonts w:ascii="Times New Roman" w:hAnsi="Times New Roman" w:cs="Times New Roman"/>
          <w:sz w:val="24"/>
          <w:szCs w:val="24"/>
        </w:rPr>
      </w:pP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Year</w:t>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t>1</w:t>
      </w:r>
      <w:r w:rsidRPr="00A12A37">
        <w:rPr>
          <w:rFonts w:ascii="Times New Roman" w:hAnsi="Times New Roman" w:cs="Times New Roman"/>
          <w:sz w:val="24"/>
          <w:szCs w:val="24"/>
        </w:rPr>
        <w:tab/>
      </w:r>
      <w:r w:rsidRPr="00A12A37">
        <w:rPr>
          <w:rFonts w:ascii="Times New Roman" w:hAnsi="Times New Roman" w:cs="Times New Roman"/>
          <w:sz w:val="24"/>
          <w:szCs w:val="24"/>
        </w:rPr>
        <w:tab/>
        <w:t>2</w:t>
      </w:r>
      <w:r w:rsidRPr="00A12A37">
        <w:rPr>
          <w:rFonts w:ascii="Times New Roman" w:hAnsi="Times New Roman" w:cs="Times New Roman"/>
          <w:sz w:val="24"/>
          <w:szCs w:val="24"/>
        </w:rPr>
        <w:tab/>
      </w:r>
      <w:r w:rsidRPr="00A12A37">
        <w:rPr>
          <w:rFonts w:ascii="Times New Roman" w:hAnsi="Times New Roman" w:cs="Times New Roman"/>
          <w:sz w:val="24"/>
          <w:szCs w:val="24"/>
        </w:rPr>
        <w:tab/>
        <w:t>3</w:t>
      </w:r>
      <w:r w:rsidRPr="00A12A37">
        <w:rPr>
          <w:rFonts w:ascii="Times New Roman" w:hAnsi="Times New Roman" w:cs="Times New Roman"/>
          <w:sz w:val="24"/>
          <w:szCs w:val="24"/>
        </w:rPr>
        <w:tab/>
      </w:r>
      <w:r w:rsidRPr="00A12A37">
        <w:rPr>
          <w:rFonts w:ascii="Times New Roman" w:hAnsi="Times New Roman" w:cs="Times New Roman"/>
          <w:sz w:val="24"/>
          <w:szCs w:val="24"/>
        </w:rPr>
        <w:tab/>
        <w:t>4</w:t>
      </w: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Costs (Rs.000)</w:t>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t>500</w:t>
      </w:r>
      <w:r w:rsidRPr="00A12A37">
        <w:rPr>
          <w:rFonts w:ascii="Times New Roman" w:hAnsi="Times New Roman" w:cs="Times New Roman"/>
          <w:sz w:val="24"/>
          <w:szCs w:val="24"/>
        </w:rPr>
        <w:tab/>
      </w:r>
      <w:r w:rsidRPr="00A12A37">
        <w:rPr>
          <w:rFonts w:ascii="Times New Roman" w:hAnsi="Times New Roman" w:cs="Times New Roman"/>
          <w:sz w:val="24"/>
          <w:szCs w:val="24"/>
        </w:rPr>
        <w:tab/>
        <w:t>1,000</w:t>
      </w:r>
      <w:r w:rsidRPr="00A12A37">
        <w:rPr>
          <w:rFonts w:ascii="Times New Roman" w:hAnsi="Times New Roman" w:cs="Times New Roman"/>
          <w:sz w:val="24"/>
          <w:szCs w:val="24"/>
        </w:rPr>
        <w:tab/>
      </w:r>
      <w:r w:rsidRPr="00A12A37">
        <w:rPr>
          <w:rFonts w:ascii="Times New Roman" w:hAnsi="Times New Roman" w:cs="Times New Roman"/>
          <w:sz w:val="24"/>
          <w:szCs w:val="24"/>
        </w:rPr>
        <w:tab/>
        <w:t>2,500</w:t>
      </w:r>
      <w:r w:rsidRPr="00A12A37">
        <w:rPr>
          <w:rFonts w:ascii="Times New Roman" w:hAnsi="Times New Roman" w:cs="Times New Roman"/>
          <w:sz w:val="24"/>
          <w:szCs w:val="24"/>
        </w:rPr>
        <w:tab/>
      </w:r>
      <w:r w:rsidRPr="00A12A37">
        <w:rPr>
          <w:rFonts w:ascii="Times New Roman" w:hAnsi="Times New Roman" w:cs="Times New Roman"/>
          <w:sz w:val="24"/>
          <w:szCs w:val="24"/>
        </w:rPr>
        <w:tab/>
        <w:t>1,750</w:t>
      </w: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Inflated costs (Rs.000)</w:t>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t>523·50</w:t>
      </w:r>
      <w:r w:rsidRPr="00A12A37">
        <w:rPr>
          <w:rFonts w:ascii="Times New Roman" w:hAnsi="Times New Roman" w:cs="Times New Roman"/>
          <w:sz w:val="24"/>
          <w:szCs w:val="24"/>
        </w:rPr>
        <w:tab/>
      </w:r>
      <w:r w:rsidRPr="00A12A37">
        <w:rPr>
          <w:rFonts w:ascii="Times New Roman" w:hAnsi="Times New Roman" w:cs="Times New Roman"/>
          <w:sz w:val="24"/>
          <w:szCs w:val="24"/>
        </w:rPr>
        <w:tab/>
        <w:t>1,096·21</w:t>
      </w:r>
      <w:r w:rsidRPr="00A12A37">
        <w:rPr>
          <w:rFonts w:ascii="Times New Roman" w:hAnsi="Times New Roman" w:cs="Times New Roman"/>
          <w:sz w:val="24"/>
          <w:szCs w:val="24"/>
        </w:rPr>
        <w:tab/>
        <w:t>2,869·33</w:t>
      </w:r>
      <w:r w:rsidRPr="00A12A37">
        <w:rPr>
          <w:rFonts w:ascii="Times New Roman" w:hAnsi="Times New Roman" w:cs="Times New Roman"/>
          <w:sz w:val="24"/>
          <w:szCs w:val="24"/>
        </w:rPr>
        <w:tab/>
        <w:t>2,102·93</w:t>
      </w:r>
    </w:p>
    <w:p w:rsidR="00C4151D" w:rsidRPr="00A12A37" w:rsidRDefault="00C4151D" w:rsidP="00C4151D">
      <w:pPr>
        <w:spacing w:after="0"/>
        <w:rPr>
          <w:rFonts w:ascii="Times New Roman" w:hAnsi="Times New Roman" w:cs="Times New Roman"/>
          <w:sz w:val="24"/>
          <w:szCs w:val="24"/>
        </w:rPr>
      </w:pP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Year</w:t>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t>1</w:t>
      </w:r>
      <w:r w:rsidRPr="00A12A37">
        <w:rPr>
          <w:rFonts w:ascii="Times New Roman" w:hAnsi="Times New Roman" w:cs="Times New Roman"/>
          <w:sz w:val="24"/>
          <w:szCs w:val="24"/>
        </w:rPr>
        <w:tab/>
      </w:r>
      <w:r w:rsidRPr="00A12A37">
        <w:rPr>
          <w:rFonts w:ascii="Times New Roman" w:hAnsi="Times New Roman" w:cs="Times New Roman"/>
          <w:sz w:val="24"/>
          <w:szCs w:val="24"/>
        </w:rPr>
        <w:tab/>
        <w:t>2</w:t>
      </w:r>
      <w:r w:rsidRPr="00A12A37">
        <w:rPr>
          <w:rFonts w:ascii="Times New Roman" w:hAnsi="Times New Roman" w:cs="Times New Roman"/>
          <w:sz w:val="24"/>
          <w:szCs w:val="24"/>
        </w:rPr>
        <w:tab/>
      </w:r>
      <w:r w:rsidRPr="00A12A37">
        <w:rPr>
          <w:rFonts w:ascii="Times New Roman" w:hAnsi="Times New Roman" w:cs="Times New Roman"/>
          <w:sz w:val="24"/>
          <w:szCs w:val="24"/>
        </w:rPr>
        <w:tab/>
        <w:t>3</w:t>
      </w:r>
      <w:r w:rsidRPr="00A12A37">
        <w:rPr>
          <w:rFonts w:ascii="Times New Roman" w:hAnsi="Times New Roman" w:cs="Times New Roman"/>
          <w:sz w:val="24"/>
          <w:szCs w:val="24"/>
        </w:rPr>
        <w:tab/>
      </w:r>
      <w:r w:rsidRPr="00A12A37">
        <w:rPr>
          <w:rFonts w:ascii="Times New Roman" w:hAnsi="Times New Roman" w:cs="Times New Roman"/>
          <w:sz w:val="24"/>
          <w:szCs w:val="24"/>
        </w:rPr>
        <w:tab/>
        <w:t>4</w:t>
      </w: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Inflated sales revenue (Rs.000)</w:t>
      </w:r>
      <w:r w:rsidRPr="00A12A37">
        <w:rPr>
          <w:rFonts w:ascii="Times New Roman" w:hAnsi="Times New Roman" w:cs="Times New Roman"/>
          <w:sz w:val="24"/>
          <w:szCs w:val="24"/>
        </w:rPr>
        <w:tab/>
        <w:t>1,308·75</w:t>
      </w:r>
      <w:r w:rsidRPr="00A12A37">
        <w:rPr>
          <w:rFonts w:ascii="Times New Roman" w:hAnsi="Times New Roman" w:cs="Times New Roman"/>
          <w:sz w:val="24"/>
          <w:szCs w:val="24"/>
        </w:rPr>
        <w:tab/>
        <w:t>2,817·26</w:t>
      </w:r>
      <w:r w:rsidRPr="00A12A37">
        <w:rPr>
          <w:rFonts w:ascii="Times New Roman" w:hAnsi="Times New Roman" w:cs="Times New Roman"/>
          <w:sz w:val="24"/>
          <w:szCs w:val="24"/>
        </w:rPr>
        <w:tab/>
        <w:t>7,907·87</w:t>
      </w:r>
      <w:r w:rsidRPr="00A12A37">
        <w:rPr>
          <w:rFonts w:ascii="Times New Roman" w:hAnsi="Times New Roman" w:cs="Times New Roman"/>
          <w:sz w:val="24"/>
          <w:szCs w:val="24"/>
        </w:rPr>
        <w:tab/>
        <w:t>5,443·58</w:t>
      </w: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Working capital (Rs.000)</w:t>
      </w:r>
      <w:r w:rsidRPr="00A12A37">
        <w:rPr>
          <w:rFonts w:ascii="Times New Roman" w:hAnsi="Times New Roman" w:cs="Times New Roman"/>
          <w:sz w:val="24"/>
          <w:szCs w:val="24"/>
        </w:rPr>
        <w:tab/>
      </w:r>
      <w:r w:rsidRPr="00A12A37">
        <w:rPr>
          <w:rFonts w:ascii="Times New Roman" w:hAnsi="Times New Roman" w:cs="Times New Roman"/>
          <w:sz w:val="24"/>
          <w:szCs w:val="24"/>
        </w:rPr>
        <w:tab/>
        <w:t>130·88</w:t>
      </w:r>
      <w:r w:rsidRPr="00A12A37">
        <w:rPr>
          <w:rFonts w:ascii="Times New Roman" w:hAnsi="Times New Roman" w:cs="Times New Roman"/>
          <w:sz w:val="24"/>
          <w:szCs w:val="24"/>
        </w:rPr>
        <w:tab/>
      </w:r>
      <w:r w:rsidRPr="00A12A37">
        <w:rPr>
          <w:rFonts w:ascii="Times New Roman" w:hAnsi="Times New Roman" w:cs="Times New Roman"/>
          <w:sz w:val="24"/>
          <w:szCs w:val="24"/>
        </w:rPr>
        <w:tab/>
        <w:t>281·73</w:t>
      </w:r>
      <w:r w:rsidRPr="00A12A37">
        <w:rPr>
          <w:rFonts w:ascii="Times New Roman" w:hAnsi="Times New Roman" w:cs="Times New Roman"/>
          <w:sz w:val="24"/>
          <w:szCs w:val="24"/>
        </w:rPr>
        <w:tab/>
      </w:r>
      <w:r w:rsidRPr="00A12A37">
        <w:rPr>
          <w:rFonts w:ascii="Times New Roman" w:hAnsi="Times New Roman" w:cs="Times New Roman"/>
          <w:sz w:val="24"/>
          <w:szCs w:val="24"/>
        </w:rPr>
        <w:tab/>
        <w:t>790·79</w:t>
      </w:r>
      <w:r w:rsidRPr="00A12A37">
        <w:rPr>
          <w:rFonts w:ascii="Times New Roman" w:hAnsi="Times New Roman" w:cs="Times New Roman"/>
          <w:sz w:val="24"/>
          <w:szCs w:val="24"/>
        </w:rPr>
        <w:tab/>
      </w:r>
      <w:r w:rsidRPr="00A12A37">
        <w:rPr>
          <w:rFonts w:ascii="Times New Roman" w:hAnsi="Times New Roman" w:cs="Times New Roman"/>
          <w:sz w:val="24"/>
          <w:szCs w:val="24"/>
        </w:rPr>
        <w:tab/>
        <w:t xml:space="preserve">   544·36</w:t>
      </w: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Incremental (Rs.000)</w:t>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t>(130·88)</w:t>
      </w:r>
      <w:r w:rsidRPr="00A12A37">
        <w:rPr>
          <w:rFonts w:ascii="Times New Roman" w:hAnsi="Times New Roman" w:cs="Times New Roman"/>
          <w:sz w:val="24"/>
          <w:szCs w:val="24"/>
        </w:rPr>
        <w:tab/>
        <w:t>(150·86)</w:t>
      </w:r>
      <w:r w:rsidRPr="00A12A37">
        <w:rPr>
          <w:rFonts w:ascii="Times New Roman" w:hAnsi="Times New Roman" w:cs="Times New Roman"/>
          <w:sz w:val="24"/>
          <w:szCs w:val="24"/>
        </w:rPr>
        <w:tab/>
        <w:t>(509·06)</w:t>
      </w:r>
      <w:r w:rsidRPr="00A12A37">
        <w:rPr>
          <w:rFonts w:ascii="Times New Roman" w:hAnsi="Times New Roman" w:cs="Times New Roman"/>
          <w:sz w:val="24"/>
          <w:szCs w:val="24"/>
        </w:rPr>
        <w:tab/>
        <w:t>246·43</w:t>
      </w:r>
    </w:p>
    <w:p w:rsidR="00C4151D" w:rsidRPr="00A12A37" w:rsidRDefault="00C4151D" w:rsidP="00C4151D">
      <w:pPr>
        <w:spacing w:after="0"/>
        <w:rPr>
          <w:rFonts w:ascii="Times New Roman" w:hAnsi="Times New Roman" w:cs="Times New Roman"/>
          <w:sz w:val="24"/>
          <w:szCs w:val="24"/>
        </w:rPr>
      </w:pP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Year</w:t>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t>1</w:t>
      </w:r>
      <w:r w:rsidRPr="00A12A37">
        <w:rPr>
          <w:rFonts w:ascii="Times New Roman" w:hAnsi="Times New Roman" w:cs="Times New Roman"/>
          <w:sz w:val="24"/>
          <w:szCs w:val="24"/>
        </w:rPr>
        <w:tab/>
      </w:r>
      <w:r w:rsidRPr="00A12A37">
        <w:rPr>
          <w:rFonts w:ascii="Times New Roman" w:hAnsi="Times New Roman" w:cs="Times New Roman"/>
          <w:sz w:val="24"/>
          <w:szCs w:val="24"/>
        </w:rPr>
        <w:tab/>
        <w:t>2</w:t>
      </w:r>
      <w:r w:rsidRPr="00A12A37">
        <w:rPr>
          <w:rFonts w:ascii="Times New Roman" w:hAnsi="Times New Roman" w:cs="Times New Roman"/>
          <w:sz w:val="24"/>
          <w:szCs w:val="24"/>
        </w:rPr>
        <w:tab/>
      </w:r>
      <w:r w:rsidRPr="00A12A37">
        <w:rPr>
          <w:rFonts w:ascii="Times New Roman" w:hAnsi="Times New Roman" w:cs="Times New Roman"/>
          <w:sz w:val="24"/>
          <w:szCs w:val="24"/>
        </w:rPr>
        <w:tab/>
        <w:t>3</w:t>
      </w:r>
      <w:r w:rsidRPr="00A12A37">
        <w:rPr>
          <w:rFonts w:ascii="Times New Roman" w:hAnsi="Times New Roman" w:cs="Times New Roman"/>
          <w:sz w:val="24"/>
          <w:szCs w:val="24"/>
        </w:rPr>
        <w:tab/>
      </w:r>
      <w:r w:rsidRPr="00A12A37">
        <w:rPr>
          <w:rFonts w:ascii="Times New Roman" w:hAnsi="Times New Roman" w:cs="Times New Roman"/>
          <w:sz w:val="24"/>
          <w:szCs w:val="24"/>
        </w:rPr>
        <w:tab/>
        <w:t>4</w:t>
      </w: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Capital allowance (Rs.000)</w:t>
      </w:r>
      <w:r w:rsidRPr="00A12A37">
        <w:rPr>
          <w:rFonts w:ascii="Times New Roman" w:hAnsi="Times New Roman" w:cs="Times New Roman"/>
          <w:sz w:val="24"/>
          <w:szCs w:val="24"/>
        </w:rPr>
        <w:tab/>
      </w:r>
      <w:r w:rsidRPr="00A12A37">
        <w:rPr>
          <w:rFonts w:ascii="Times New Roman" w:hAnsi="Times New Roman" w:cs="Times New Roman"/>
          <w:sz w:val="24"/>
          <w:szCs w:val="24"/>
        </w:rPr>
        <w:tab/>
        <w:t>500·00</w:t>
      </w:r>
      <w:r w:rsidRPr="00A12A37">
        <w:rPr>
          <w:rFonts w:ascii="Times New Roman" w:hAnsi="Times New Roman" w:cs="Times New Roman"/>
          <w:sz w:val="24"/>
          <w:szCs w:val="24"/>
        </w:rPr>
        <w:tab/>
      </w:r>
      <w:r w:rsidRPr="00A12A37">
        <w:rPr>
          <w:rFonts w:ascii="Times New Roman" w:hAnsi="Times New Roman" w:cs="Times New Roman"/>
          <w:sz w:val="24"/>
          <w:szCs w:val="24"/>
        </w:rPr>
        <w:tab/>
        <w:t>375·00</w:t>
      </w:r>
      <w:r w:rsidRPr="00A12A37">
        <w:rPr>
          <w:rFonts w:ascii="Times New Roman" w:hAnsi="Times New Roman" w:cs="Times New Roman"/>
          <w:sz w:val="24"/>
          <w:szCs w:val="24"/>
        </w:rPr>
        <w:tab/>
      </w:r>
      <w:r w:rsidRPr="00A12A37">
        <w:rPr>
          <w:rFonts w:ascii="Times New Roman" w:hAnsi="Times New Roman" w:cs="Times New Roman"/>
          <w:sz w:val="24"/>
          <w:szCs w:val="24"/>
        </w:rPr>
        <w:tab/>
        <w:t>281·25</w:t>
      </w:r>
      <w:r w:rsidRPr="00A12A37">
        <w:rPr>
          <w:rFonts w:ascii="Times New Roman" w:hAnsi="Times New Roman" w:cs="Times New Roman"/>
          <w:sz w:val="24"/>
          <w:szCs w:val="24"/>
        </w:rPr>
        <w:tab/>
      </w:r>
      <w:r w:rsidRPr="00A12A37">
        <w:rPr>
          <w:rFonts w:ascii="Times New Roman" w:hAnsi="Times New Roman" w:cs="Times New Roman"/>
          <w:sz w:val="24"/>
          <w:szCs w:val="24"/>
        </w:rPr>
        <w:tab/>
        <w:t>843.75</w:t>
      </w: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Tax benefit (Rs.000)</w:t>
      </w:r>
      <w:r w:rsidRPr="00A12A37">
        <w:rPr>
          <w:rFonts w:ascii="Times New Roman" w:hAnsi="Times New Roman" w:cs="Times New Roman"/>
          <w:sz w:val="24"/>
          <w:szCs w:val="24"/>
        </w:rPr>
        <w:tab/>
      </w:r>
      <w:r w:rsidRPr="00A12A37">
        <w:rPr>
          <w:rFonts w:ascii="Times New Roman" w:hAnsi="Times New Roman" w:cs="Times New Roman"/>
          <w:sz w:val="24"/>
          <w:szCs w:val="24"/>
        </w:rPr>
        <w:tab/>
      </w:r>
      <w:r w:rsidRPr="00A12A37">
        <w:rPr>
          <w:rFonts w:ascii="Times New Roman" w:hAnsi="Times New Roman" w:cs="Times New Roman"/>
          <w:sz w:val="24"/>
          <w:szCs w:val="24"/>
        </w:rPr>
        <w:tab/>
        <w:t>150·00</w:t>
      </w:r>
      <w:r w:rsidRPr="00A12A37">
        <w:rPr>
          <w:rFonts w:ascii="Times New Roman" w:hAnsi="Times New Roman" w:cs="Times New Roman"/>
          <w:sz w:val="24"/>
          <w:szCs w:val="24"/>
        </w:rPr>
        <w:tab/>
      </w:r>
      <w:r w:rsidRPr="00A12A37">
        <w:rPr>
          <w:rFonts w:ascii="Times New Roman" w:hAnsi="Times New Roman" w:cs="Times New Roman"/>
          <w:sz w:val="24"/>
          <w:szCs w:val="24"/>
        </w:rPr>
        <w:tab/>
        <w:t>112·50</w:t>
      </w:r>
      <w:r w:rsidRPr="00A12A37">
        <w:rPr>
          <w:rFonts w:ascii="Times New Roman" w:hAnsi="Times New Roman" w:cs="Times New Roman"/>
          <w:sz w:val="24"/>
          <w:szCs w:val="24"/>
        </w:rPr>
        <w:tab/>
      </w:r>
      <w:r w:rsidRPr="00A12A37">
        <w:rPr>
          <w:rFonts w:ascii="Times New Roman" w:hAnsi="Times New Roman" w:cs="Times New Roman"/>
          <w:sz w:val="24"/>
          <w:szCs w:val="24"/>
        </w:rPr>
        <w:tab/>
        <w:t xml:space="preserve">84·38 </w:t>
      </w:r>
      <w:r w:rsidRPr="00A12A37">
        <w:rPr>
          <w:rFonts w:ascii="Times New Roman" w:hAnsi="Times New Roman" w:cs="Times New Roman"/>
          <w:sz w:val="24"/>
          <w:szCs w:val="24"/>
        </w:rPr>
        <w:tab/>
      </w:r>
      <w:r w:rsidRPr="00A12A37">
        <w:rPr>
          <w:rFonts w:ascii="Times New Roman" w:hAnsi="Times New Roman" w:cs="Times New Roman"/>
          <w:sz w:val="24"/>
          <w:szCs w:val="24"/>
        </w:rPr>
        <w:tab/>
        <w:t>53·13</w:t>
      </w:r>
    </w:p>
    <w:p w:rsidR="00C4151D" w:rsidRPr="00A12A37" w:rsidRDefault="00C4151D" w:rsidP="00C4151D">
      <w:pPr>
        <w:spacing w:after="0"/>
        <w:rPr>
          <w:rFonts w:ascii="Times New Roman" w:hAnsi="Times New Roman" w:cs="Times New Roman"/>
          <w:sz w:val="24"/>
          <w:szCs w:val="24"/>
        </w:rPr>
      </w:pP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b/>
          <w:bCs/>
          <w:sz w:val="28"/>
          <w:szCs w:val="28"/>
        </w:rPr>
        <w:t>b</w:t>
      </w:r>
      <w:r w:rsidRPr="00A12A37">
        <w:rPr>
          <w:rFonts w:ascii="Times New Roman" w:hAnsi="Times New Roman" w:cs="Times New Roman"/>
          <w:sz w:val="24"/>
          <w:szCs w:val="24"/>
        </w:rPr>
        <w:t>): Limitations of the Internal Rate of Return (IRR):</w:t>
      </w: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 xml:space="preserve"> One problem with the IRR is that it ignores the initial investment amount. If you’re comparing two alternative investments and your only decision criteria is the IRR, then which is better – a 50% return on $1,000 investment, or a 10% return on a $50,000 investment? If IRR was your only decision criteria, then you’d choose the first option, ignoring the size of your initial investment, and therefore the actual cash you’re able receive as a result of your investment. </w:t>
      </w: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Another limitation of the IRR is that it doesn’t always equal the return on your initial investment over the holding period. When periodic cash flows exist in an investment that results in capital recovery, the IRR makes no assumptions about what you do with these interim cash flows. For example, you might put that cash flow into a bank account with a much lower yield than the IRR, which can be problematic when evaluating the true return for an investment.</w:t>
      </w: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Limitations of the Net Present Value (NPV):</w:t>
      </w:r>
    </w:p>
    <w:p w:rsidR="00C4151D" w:rsidRPr="00A12A37" w:rsidRDefault="00C4151D" w:rsidP="00C4151D">
      <w:pPr>
        <w:spacing w:after="0"/>
        <w:rPr>
          <w:rFonts w:ascii="Times New Roman" w:hAnsi="Times New Roman" w:cs="Times New Roman"/>
          <w:sz w:val="24"/>
          <w:szCs w:val="24"/>
        </w:rPr>
      </w:pPr>
      <w:r w:rsidRPr="00A12A37">
        <w:rPr>
          <w:rFonts w:ascii="Times New Roman" w:hAnsi="Times New Roman" w:cs="Times New Roman"/>
          <w:sz w:val="24"/>
          <w:szCs w:val="24"/>
        </w:rPr>
        <w:t xml:space="preserve"> One limitation of the NPV is that it doesn’t take into account the timing or variability of cash flows. For example, which is better, a project that returns one lump sum in 10 years, or instead a project with even cash flows every year for ten years? These are two different investments and, depending on your needs, you might prefer one over the other, even if the NPV for both projects is the same.</w:t>
      </w:r>
    </w:p>
    <w:p w:rsidR="00A331A2" w:rsidRPr="00A12A37" w:rsidRDefault="00C4151D" w:rsidP="00C4151D">
      <w:pPr>
        <w:rPr>
          <w:rFonts w:ascii="Times New Roman" w:hAnsi="Times New Roman" w:cs="Times New Roman"/>
        </w:rPr>
      </w:pPr>
      <w:r w:rsidRPr="00A12A37">
        <w:rPr>
          <w:rFonts w:ascii="Times New Roman" w:hAnsi="Times New Roman" w:cs="Times New Roman"/>
          <w:sz w:val="24"/>
          <w:szCs w:val="24"/>
        </w:rPr>
        <w:t xml:space="preserve">Another limitation of the NPV is that it’s often difficult to accurately estimate the discount rate. Because of this, it might also be difficult to accurately account for the riskiness of projected cash flows. For example, if you’re evaluating a building with short term leases, then you might consider bumping up your discount rate to account for this rollover risk. But exactly how much </w:t>
      </w:r>
      <w:r w:rsidRPr="00A12A37">
        <w:rPr>
          <w:rFonts w:ascii="Times New Roman" w:hAnsi="Times New Roman" w:cs="Times New Roman"/>
          <w:sz w:val="24"/>
          <w:szCs w:val="24"/>
        </w:rPr>
        <w:lastRenderedPageBreak/>
        <w:t>higher should your discount rate be? This is often a subjective decision that an objective measure, like the NPV, can’t easily account for.</w:t>
      </w:r>
    </w:p>
    <w:p w:rsidR="00A331A2" w:rsidRPr="00A12A37" w:rsidRDefault="00A331A2" w:rsidP="00A331A2">
      <w:pPr>
        <w:rPr>
          <w:rFonts w:ascii="Times New Roman" w:hAnsi="Times New Roman" w:cs="Times New Roman"/>
          <w:b/>
        </w:rPr>
      </w:pPr>
      <w:r w:rsidRPr="00A12A37">
        <w:rPr>
          <w:rFonts w:ascii="Times New Roman" w:hAnsi="Times New Roman" w:cs="Times New Roman"/>
          <w:b/>
        </w:rPr>
        <w:t>Answer:</w:t>
      </w:r>
    </w:p>
    <w:p w:rsidR="00A331A2" w:rsidRPr="00A12A37" w:rsidRDefault="00C4151D" w:rsidP="00A331A2">
      <w:pPr>
        <w:rPr>
          <w:rFonts w:ascii="Times New Roman" w:hAnsi="Times New Roman" w:cs="Times New Roman"/>
        </w:rPr>
      </w:pPr>
      <w:r w:rsidRPr="00A12A37">
        <w:rPr>
          <w:rFonts w:ascii="Times New Roman" w:hAnsi="Times New Roman" w:cs="Times New Roman"/>
          <w:b/>
        </w:rPr>
        <w:t>(B</w:t>
      </w:r>
      <w:r w:rsidR="00A331A2" w:rsidRPr="00A12A37">
        <w:rPr>
          <w:rFonts w:ascii="Times New Roman" w:hAnsi="Times New Roman" w:cs="Times New Roman"/>
          <w:b/>
        </w:rPr>
        <w:t>)</w:t>
      </w:r>
      <w:r w:rsidR="00A331A2" w:rsidRPr="00A12A37">
        <w:rPr>
          <w:rFonts w:ascii="Times New Roman" w:hAnsi="Times New Roman" w:cs="Times New Roman"/>
        </w:rPr>
        <w:t xml:space="preserve"> (</w:t>
      </w:r>
      <w:proofErr w:type="spellStart"/>
      <w:proofErr w:type="gramStart"/>
      <w:r w:rsidR="00A331A2" w:rsidRPr="00A12A37">
        <w:rPr>
          <w:rFonts w:ascii="Times New Roman" w:hAnsi="Times New Roman" w:cs="Times New Roman"/>
        </w:rPr>
        <w:t>i</w:t>
      </w:r>
      <w:proofErr w:type="spellEnd"/>
      <w:proofErr w:type="gramEnd"/>
      <w:r w:rsidR="00A331A2" w:rsidRPr="00A12A37">
        <w:rPr>
          <w:rFonts w:ascii="Times New Roman" w:hAnsi="Times New Roman" w:cs="Times New Roman"/>
        </w:rPr>
        <w:t>) Cost of current ordering policy</w:t>
      </w:r>
    </w:p>
    <w:p w:rsidR="00A331A2" w:rsidRPr="00A12A37" w:rsidRDefault="00A331A2" w:rsidP="00A331A2">
      <w:pPr>
        <w:rPr>
          <w:rFonts w:ascii="Times New Roman" w:hAnsi="Times New Roman" w:cs="Times New Roman"/>
        </w:rPr>
      </w:pPr>
      <w:r w:rsidRPr="00A12A37">
        <w:rPr>
          <w:rFonts w:ascii="Times New Roman" w:hAnsi="Times New Roman" w:cs="Times New Roman"/>
        </w:rPr>
        <w:t>Ordering cost = 12x267 = Rs. 3,204 per year</w:t>
      </w:r>
    </w:p>
    <w:p w:rsidR="00A331A2" w:rsidRPr="00A12A37" w:rsidRDefault="00A331A2" w:rsidP="00A331A2">
      <w:pPr>
        <w:rPr>
          <w:rFonts w:ascii="Times New Roman" w:hAnsi="Times New Roman" w:cs="Times New Roman"/>
        </w:rPr>
      </w:pPr>
      <w:r w:rsidRPr="00A12A37">
        <w:rPr>
          <w:rFonts w:ascii="Times New Roman" w:hAnsi="Times New Roman" w:cs="Times New Roman"/>
        </w:rPr>
        <w:t>Monthly order = monthly demand = 300,000/12 = 25,000 units</w:t>
      </w:r>
    </w:p>
    <w:p w:rsidR="00A331A2" w:rsidRPr="00A12A37" w:rsidRDefault="00A331A2" w:rsidP="00A331A2">
      <w:pPr>
        <w:rPr>
          <w:rFonts w:ascii="Times New Roman" w:hAnsi="Times New Roman" w:cs="Times New Roman"/>
        </w:rPr>
      </w:pPr>
      <w:r w:rsidRPr="00A12A37">
        <w:rPr>
          <w:rFonts w:ascii="Times New Roman" w:hAnsi="Times New Roman" w:cs="Times New Roman"/>
        </w:rPr>
        <w:t>Buffer inventory = 25,000 x 0.4 = 10,000 units</w:t>
      </w:r>
    </w:p>
    <w:p w:rsidR="00A331A2" w:rsidRPr="00A12A37" w:rsidRDefault="00A331A2" w:rsidP="00A331A2">
      <w:pPr>
        <w:rPr>
          <w:rFonts w:ascii="Times New Roman" w:hAnsi="Times New Roman" w:cs="Times New Roman"/>
        </w:rPr>
      </w:pPr>
    </w:p>
    <w:p w:rsidR="00A331A2" w:rsidRPr="00A12A37" w:rsidRDefault="00A331A2" w:rsidP="00A331A2">
      <w:pPr>
        <w:rPr>
          <w:rFonts w:ascii="Times New Roman" w:hAnsi="Times New Roman" w:cs="Times New Roman"/>
        </w:rPr>
      </w:pPr>
      <w:r w:rsidRPr="00A12A37">
        <w:rPr>
          <w:rFonts w:ascii="Times New Roman" w:hAnsi="Times New Roman" w:cs="Times New Roman"/>
        </w:rPr>
        <w:t>Average inventory excluding buffer inventory = 25,000/2 = 12,500 units</w:t>
      </w:r>
    </w:p>
    <w:p w:rsidR="00A331A2" w:rsidRPr="00A12A37" w:rsidRDefault="00A331A2" w:rsidP="00A331A2">
      <w:pPr>
        <w:rPr>
          <w:rFonts w:ascii="Times New Roman" w:hAnsi="Times New Roman" w:cs="Times New Roman"/>
        </w:rPr>
      </w:pPr>
      <w:r w:rsidRPr="00A12A37">
        <w:rPr>
          <w:rFonts w:ascii="Times New Roman" w:hAnsi="Times New Roman" w:cs="Times New Roman"/>
        </w:rPr>
        <w:t>Average inventory including buffer inventory = 12,500 + 10,000 =22,500 units</w:t>
      </w:r>
    </w:p>
    <w:p w:rsidR="00A331A2" w:rsidRPr="00A12A37" w:rsidRDefault="00A331A2" w:rsidP="00A331A2">
      <w:pPr>
        <w:rPr>
          <w:rFonts w:ascii="Times New Roman" w:hAnsi="Times New Roman" w:cs="Times New Roman"/>
        </w:rPr>
      </w:pPr>
      <w:r w:rsidRPr="00A12A37">
        <w:rPr>
          <w:rFonts w:ascii="Times New Roman" w:hAnsi="Times New Roman" w:cs="Times New Roman"/>
        </w:rPr>
        <w:t>Holding cost = 22,500 x 0.1 = Rs. 2,250 per year</w:t>
      </w:r>
    </w:p>
    <w:p w:rsidR="00A331A2" w:rsidRPr="00A12A37" w:rsidRDefault="00A331A2" w:rsidP="00A331A2">
      <w:pPr>
        <w:rPr>
          <w:rFonts w:ascii="Times New Roman" w:hAnsi="Times New Roman" w:cs="Times New Roman"/>
        </w:rPr>
      </w:pPr>
      <w:r w:rsidRPr="00A12A37">
        <w:rPr>
          <w:rFonts w:ascii="Times New Roman" w:hAnsi="Times New Roman" w:cs="Times New Roman"/>
        </w:rPr>
        <w:t>Total cost = 3,204 + 2,250 = Rs. 5,454 per year</w:t>
      </w:r>
    </w:p>
    <w:p w:rsidR="00A331A2" w:rsidRPr="00A12A37" w:rsidRDefault="00A331A2" w:rsidP="00A331A2">
      <w:pPr>
        <w:rPr>
          <w:rFonts w:ascii="Times New Roman" w:hAnsi="Times New Roman" w:cs="Times New Roman"/>
        </w:rPr>
      </w:pPr>
    </w:p>
    <w:p w:rsidR="00A331A2" w:rsidRPr="00A12A37" w:rsidRDefault="00A331A2" w:rsidP="00A331A2">
      <w:pPr>
        <w:rPr>
          <w:rFonts w:ascii="Times New Roman" w:hAnsi="Times New Roman" w:cs="Times New Roman"/>
        </w:rPr>
      </w:pPr>
      <w:r w:rsidRPr="00A12A37">
        <w:rPr>
          <w:rFonts w:ascii="Times New Roman" w:hAnsi="Times New Roman" w:cs="Times New Roman"/>
        </w:rPr>
        <w:t>(ii) Cost of ordering policy using economic order quantity (EOQ)</w:t>
      </w:r>
    </w:p>
    <w:p w:rsidR="00A331A2" w:rsidRPr="00A12A37" w:rsidRDefault="00A331A2" w:rsidP="00A331A2">
      <w:pPr>
        <w:rPr>
          <w:rFonts w:ascii="Times New Roman" w:hAnsi="Times New Roman" w:cs="Times New Roman"/>
        </w:rPr>
      </w:pPr>
      <w:r w:rsidRPr="00A12A37">
        <w:rPr>
          <w:rFonts w:ascii="Times New Roman" w:hAnsi="Times New Roman" w:cs="Times New Roman"/>
        </w:rPr>
        <w:t>EOQ = ((2x267x300, 000)/0.10)</w:t>
      </w:r>
      <w:r w:rsidRPr="00A12A37">
        <w:rPr>
          <w:rFonts w:ascii="Times New Roman" w:hAnsi="Times New Roman" w:cs="Times New Roman"/>
          <w:vertAlign w:val="superscript"/>
        </w:rPr>
        <w:t xml:space="preserve">0.5 </w:t>
      </w:r>
      <w:r w:rsidRPr="00A12A37">
        <w:rPr>
          <w:rFonts w:ascii="Times New Roman" w:hAnsi="Times New Roman" w:cs="Times New Roman"/>
        </w:rPr>
        <w:t>= 40,025 or 40,000 units per order</w:t>
      </w:r>
    </w:p>
    <w:p w:rsidR="00A331A2" w:rsidRPr="00A12A37" w:rsidRDefault="00A331A2" w:rsidP="00A331A2">
      <w:pPr>
        <w:rPr>
          <w:rFonts w:ascii="Times New Roman" w:hAnsi="Times New Roman" w:cs="Times New Roman"/>
        </w:rPr>
      </w:pPr>
      <w:r w:rsidRPr="00A12A37">
        <w:rPr>
          <w:rFonts w:ascii="Times New Roman" w:hAnsi="Times New Roman" w:cs="Times New Roman"/>
        </w:rPr>
        <w:t>Number of orders per year = 300,000 /40,000 = 7.5 orders per year</w:t>
      </w:r>
    </w:p>
    <w:p w:rsidR="00A331A2" w:rsidRPr="00A12A37" w:rsidRDefault="00A331A2" w:rsidP="00A331A2">
      <w:pPr>
        <w:rPr>
          <w:rFonts w:ascii="Times New Roman" w:hAnsi="Times New Roman" w:cs="Times New Roman"/>
        </w:rPr>
      </w:pPr>
    </w:p>
    <w:p w:rsidR="00A331A2" w:rsidRPr="00A12A37" w:rsidRDefault="00A331A2" w:rsidP="00A331A2">
      <w:pPr>
        <w:rPr>
          <w:rFonts w:ascii="Times New Roman" w:hAnsi="Times New Roman" w:cs="Times New Roman"/>
        </w:rPr>
      </w:pPr>
      <w:r w:rsidRPr="00A12A37">
        <w:rPr>
          <w:rFonts w:ascii="Times New Roman" w:hAnsi="Times New Roman" w:cs="Times New Roman"/>
        </w:rPr>
        <w:t>Order cost = 7.5 x 267 = Rs. 2,003</w:t>
      </w:r>
    </w:p>
    <w:p w:rsidR="00A331A2" w:rsidRPr="00A12A37" w:rsidRDefault="00A331A2" w:rsidP="00A331A2">
      <w:pPr>
        <w:rPr>
          <w:rFonts w:ascii="Times New Roman" w:hAnsi="Times New Roman" w:cs="Times New Roman"/>
        </w:rPr>
      </w:pPr>
      <w:r w:rsidRPr="00A12A37">
        <w:rPr>
          <w:rFonts w:ascii="Times New Roman" w:hAnsi="Times New Roman" w:cs="Times New Roman"/>
        </w:rPr>
        <w:t>Average inventory excluding buffer inventory = 40,000/2-20,000 units</w:t>
      </w:r>
    </w:p>
    <w:p w:rsidR="00A331A2" w:rsidRPr="00A12A37" w:rsidRDefault="00A331A2" w:rsidP="00A331A2">
      <w:pPr>
        <w:rPr>
          <w:rFonts w:ascii="Times New Roman" w:hAnsi="Times New Roman" w:cs="Times New Roman"/>
        </w:rPr>
      </w:pPr>
      <w:r w:rsidRPr="00A12A37">
        <w:rPr>
          <w:rFonts w:ascii="Times New Roman" w:hAnsi="Times New Roman" w:cs="Times New Roman"/>
        </w:rPr>
        <w:t>Average inventory including buffer inventory = 20,000 + 10,000 = 30,000 units</w:t>
      </w:r>
    </w:p>
    <w:p w:rsidR="00A331A2" w:rsidRPr="00A12A37" w:rsidRDefault="00A331A2" w:rsidP="00A331A2">
      <w:pPr>
        <w:rPr>
          <w:rFonts w:ascii="Times New Roman" w:hAnsi="Times New Roman" w:cs="Times New Roman"/>
        </w:rPr>
      </w:pPr>
    </w:p>
    <w:p w:rsidR="00A331A2" w:rsidRPr="00A12A37" w:rsidRDefault="00A331A2" w:rsidP="00A331A2">
      <w:pPr>
        <w:rPr>
          <w:rFonts w:ascii="Times New Roman" w:hAnsi="Times New Roman" w:cs="Times New Roman"/>
        </w:rPr>
      </w:pPr>
      <w:r w:rsidRPr="00A12A37">
        <w:rPr>
          <w:rFonts w:ascii="Times New Roman" w:hAnsi="Times New Roman" w:cs="Times New Roman"/>
        </w:rPr>
        <w:t>Holding cost = 30,000 x 0.1 = Rs. 3,000 per year</w:t>
      </w:r>
    </w:p>
    <w:p w:rsidR="00A331A2" w:rsidRPr="00A12A37" w:rsidRDefault="00A331A2" w:rsidP="00A331A2">
      <w:pPr>
        <w:rPr>
          <w:rFonts w:ascii="Times New Roman" w:hAnsi="Times New Roman" w:cs="Times New Roman"/>
        </w:rPr>
      </w:pPr>
      <w:r w:rsidRPr="00A12A37">
        <w:rPr>
          <w:rFonts w:ascii="Times New Roman" w:hAnsi="Times New Roman" w:cs="Times New Roman"/>
        </w:rPr>
        <w:t>Total cost = Rs. 2,003 + Rs. 3,000 = Rs. 5,003 per year</w:t>
      </w:r>
    </w:p>
    <w:p w:rsidR="00A331A2" w:rsidRPr="00A12A37" w:rsidRDefault="00A331A2" w:rsidP="00A331A2">
      <w:pPr>
        <w:rPr>
          <w:rFonts w:ascii="Times New Roman" w:hAnsi="Times New Roman" w:cs="Times New Roman"/>
        </w:rPr>
      </w:pPr>
    </w:p>
    <w:p w:rsidR="00A331A2" w:rsidRPr="00A12A37" w:rsidRDefault="00A331A2" w:rsidP="00A331A2">
      <w:pPr>
        <w:rPr>
          <w:rFonts w:ascii="Times New Roman" w:hAnsi="Times New Roman" w:cs="Times New Roman"/>
        </w:rPr>
      </w:pPr>
      <w:r w:rsidRPr="00A12A37">
        <w:rPr>
          <w:rFonts w:ascii="Times New Roman" w:hAnsi="Times New Roman" w:cs="Times New Roman"/>
        </w:rPr>
        <w:t>(iii) Saving from introducing EOQ ordering policy = 5,454 -5,003 = Rs. 451 per year</w:t>
      </w:r>
    </w:p>
    <w:p w:rsidR="00A331A2" w:rsidRPr="00A12A37" w:rsidRDefault="00A331A2" w:rsidP="00A331A2">
      <w:pPr>
        <w:rPr>
          <w:rFonts w:ascii="Times New Roman" w:hAnsi="Times New Roman" w:cs="Times New Roman"/>
        </w:rPr>
      </w:pPr>
      <w:r w:rsidRPr="00A12A37">
        <w:rPr>
          <w:rFonts w:ascii="Times New Roman" w:hAnsi="Times New Roman" w:cs="Times New Roman"/>
        </w:rPr>
        <w:t>(b) Product Q trade payables at end of year = 456,000 x 1 x 60/365 = Rs. 74,959</w:t>
      </w:r>
    </w:p>
    <w:p w:rsidR="00A331A2" w:rsidRPr="00A12A37" w:rsidRDefault="00A331A2" w:rsidP="00A331A2">
      <w:pPr>
        <w:rPr>
          <w:rFonts w:ascii="Times New Roman" w:hAnsi="Times New Roman" w:cs="Times New Roman"/>
        </w:rPr>
      </w:pPr>
      <w:r w:rsidRPr="00A12A37">
        <w:rPr>
          <w:rFonts w:ascii="Times New Roman" w:hAnsi="Times New Roman" w:cs="Times New Roman"/>
        </w:rPr>
        <w:lastRenderedPageBreak/>
        <w:t>Product Q trade payables after discount = 456,000 x 1 x 0.99 x 30/365 = Rs. 37,105</w:t>
      </w:r>
    </w:p>
    <w:p w:rsidR="00A331A2" w:rsidRPr="00A12A37" w:rsidRDefault="00A331A2" w:rsidP="00A331A2">
      <w:pPr>
        <w:rPr>
          <w:rFonts w:ascii="Times New Roman" w:hAnsi="Times New Roman" w:cs="Times New Roman"/>
        </w:rPr>
      </w:pPr>
      <w:r w:rsidRPr="00A12A37">
        <w:rPr>
          <w:rFonts w:ascii="Times New Roman" w:hAnsi="Times New Roman" w:cs="Times New Roman"/>
        </w:rPr>
        <w:t>Decrease in Product Q trade payables = 74,595 – 37,105 = Rs. 37,854</w:t>
      </w:r>
    </w:p>
    <w:p w:rsidR="00A331A2" w:rsidRPr="00A12A37" w:rsidRDefault="00A331A2" w:rsidP="00A331A2">
      <w:pPr>
        <w:rPr>
          <w:rFonts w:ascii="Times New Roman" w:hAnsi="Times New Roman" w:cs="Times New Roman"/>
        </w:rPr>
      </w:pPr>
      <w:r w:rsidRPr="00A12A37">
        <w:rPr>
          <w:rFonts w:ascii="Times New Roman" w:hAnsi="Times New Roman" w:cs="Times New Roman"/>
        </w:rPr>
        <w:t>Increase in financing cost = 37,854 x 0.05 = Rs. 1,893</w:t>
      </w:r>
    </w:p>
    <w:p w:rsidR="00A331A2" w:rsidRPr="00A12A37" w:rsidRDefault="00A331A2" w:rsidP="00A331A2">
      <w:pPr>
        <w:rPr>
          <w:rFonts w:ascii="Times New Roman" w:hAnsi="Times New Roman" w:cs="Times New Roman"/>
        </w:rPr>
      </w:pPr>
      <w:r w:rsidRPr="00A12A37">
        <w:rPr>
          <w:rFonts w:ascii="Times New Roman" w:hAnsi="Times New Roman" w:cs="Times New Roman"/>
        </w:rPr>
        <w:t>Value of discount = 456,000 x 0.01 = Rs. 4,560</w:t>
      </w:r>
    </w:p>
    <w:p w:rsidR="00A331A2" w:rsidRPr="00A12A37" w:rsidRDefault="00A331A2" w:rsidP="00A331A2">
      <w:pPr>
        <w:rPr>
          <w:rFonts w:ascii="Times New Roman" w:hAnsi="Times New Roman" w:cs="Times New Roman"/>
        </w:rPr>
      </w:pPr>
      <w:r w:rsidRPr="00A12A37">
        <w:rPr>
          <w:rFonts w:ascii="Times New Roman" w:hAnsi="Times New Roman" w:cs="Times New Roman"/>
        </w:rPr>
        <w:t>Net value of offer of discount = 4,560 – 1,893 = Rs. 2,667</w:t>
      </w:r>
    </w:p>
    <w:p w:rsidR="00A331A2" w:rsidRPr="00A12A37" w:rsidRDefault="00A331A2" w:rsidP="00A331A2">
      <w:pPr>
        <w:rPr>
          <w:rFonts w:ascii="Times New Roman" w:hAnsi="Times New Roman" w:cs="Times New Roman"/>
        </w:rPr>
      </w:pPr>
      <w:r w:rsidRPr="00A12A37">
        <w:rPr>
          <w:rFonts w:ascii="Times New Roman" w:hAnsi="Times New Roman" w:cs="Times New Roman"/>
        </w:rPr>
        <w:t>(c) Invoice discounting refers to the purchase of selected invoices by a financial company at a discount to their face value. Invoice discounting can provide immediate cash to a company rather than waiting for the invoices to be settled. It tends to be used as an occasional source of short term finance, rather than a regular source of cash. Invoice discounting can therefore aid in the management of trade receivable by accelerating cash inflow from trade receivables when short-term cash flow problems arise.</w:t>
      </w:r>
    </w:p>
    <w:p w:rsidR="00A331A2" w:rsidRPr="00A12A37" w:rsidRDefault="00A331A2" w:rsidP="00A331A2">
      <w:pPr>
        <w:rPr>
          <w:rFonts w:ascii="Times New Roman" w:hAnsi="Times New Roman" w:cs="Times New Roman"/>
        </w:rPr>
      </w:pPr>
      <w:r w:rsidRPr="00A12A37">
        <w:rPr>
          <w:rFonts w:ascii="Times New Roman" w:hAnsi="Times New Roman" w:cs="Times New Roman"/>
        </w:rPr>
        <w:t xml:space="preserve">Factoring refers to a commercial arrangement whereby a financial company takes over the management of a company’ trade receivables. This will include invoicing customers, accounting for sales and collections of amounts owed. Factors will advance cash to a company against the amounts outstanding. If the client requires, insurance against bad debts may also be provided </w:t>
      </w:r>
      <w:proofErr w:type="gramStart"/>
      <w:r w:rsidRPr="00A12A37">
        <w:rPr>
          <w:rFonts w:ascii="Times New Roman" w:hAnsi="Times New Roman" w:cs="Times New Roman"/>
        </w:rPr>
        <w:t>( non</w:t>
      </w:r>
      <w:proofErr w:type="gramEnd"/>
      <w:r w:rsidRPr="00A12A37">
        <w:rPr>
          <w:rFonts w:ascii="Times New Roman" w:hAnsi="Times New Roman" w:cs="Times New Roman"/>
        </w:rPr>
        <w:t>-recourse factoring).</w:t>
      </w:r>
    </w:p>
    <w:p w:rsidR="00A331A2" w:rsidRPr="00A12A37" w:rsidRDefault="00A331A2" w:rsidP="00A331A2">
      <w:pPr>
        <w:rPr>
          <w:rFonts w:ascii="Times New Roman" w:hAnsi="Times New Roman" w:cs="Times New Roman"/>
        </w:rPr>
      </w:pPr>
      <w:r w:rsidRPr="00A12A37">
        <w:rPr>
          <w:rFonts w:ascii="Times New Roman" w:hAnsi="Times New Roman" w:cs="Times New Roman"/>
        </w:rPr>
        <w:t>Factoring can assist in the management of trade receivables through the expertise offered by the factoring company. This may lead to a reduction in bad debts, a decrease in the level of trade receivables, a decrease in the amount of managerial time devoted to chasing slow prayers, and taking advantage of early settlement discounts from trade suppliers due to the availability of cash from trade receivables.</w:t>
      </w:r>
    </w:p>
    <w:p w:rsidR="00A331A2" w:rsidRPr="00A12A37" w:rsidRDefault="00A331A2" w:rsidP="0054126C">
      <w:pPr>
        <w:spacing w:line="0" w:lineRule="atLeast"/>
        <w:rPr>
          <w:rFonts w:ascii="Times New Roman" w:eastAsia="Book Antiqua" w:hAnsi="Times New Roman" w:cs="Times New Roman"/>
          <w:b/>
          <w:bCs/>
        </w:rPr>
      </w:pPr>
    </w:p>
    <w:p w:rsidR="00A331A2" w:rsidRPr="00A12A37" w:rsidRDefault="00A331A2" w:rsidP="0054126C">
      <w:pPr>
        <w:spacing w:line="0" w:lineRule="atLeast"/>
        <w:rPr>
          <w:rFonts w:ascii="Times New Roman" w:eastAsia="Book Antiqua" w:hAnsi="Times New Roman" w:cs="Times New Roman"/>
          <w:b/>
          <w:bCs/>
        </w:rPr>
      </w:pPr>
    </w:p>
    <w:p w:rsidR="00A331A2" w:rsidRPr="00A12A37" w:rsidRDefault="00A331A2" w:rsidP="0054126C">
      <w:pPr>
        <w:spacing w:line="0" w:lineRule="atLeast"/>
        <w:rPr>
          <w:rFonts w:ascii="Times New Roman" w:eastAsia="Book Antiqua" w:hAnsi="Times New Roman" w:cs="Times New Roman"/>
          <w:b/>
          <w:bCs/>
        </w:rPr>
      </w:pPr>
    </w:p>
    <w:p w:rsidR="00A331A2" w:rsidRPr="00A12A37" w:rsidRDefault="00A331A2" w:rsidP="0054126C">
      <w:pPr>
        <w:spacing w:line="0" w:lineRule="atLeast"/>
        <w:rPr>
          <w:rFonts w:ascii="Times New Roman" w:eastAsia="Book Antiqua" w:hAnsi="Times New Roman" w:cs="Times New Roman"/>
          <w:b/>
          <w:bCs/>
        </w:rPr>
      </w:pPr>
    </w:p>
    <w:p w:rsidR="0054126C" w:rsidRPr="00A12A37" w:rsidRDefault="0054126C" w:rsidP="0054126C">
      <w:pPr>
        <w:spacing w:line="0" w:lineRule="atLeast"/>
        <w:rPr>
          <w:rFonts w:ascii="Times New Roman" w:eastAsia="Book Antiqua" w:hAnsi="Times New Roman" w:cs="Times New Roman"/>
          <w:b/>
          <w:bCs/>
        </w:rPr>
      </w:pPr>
      <w:r w:rsidRPr="00A12A37">
        <w:rPr>
          <w:rFonts w:ascii="Times New Roman" w:eastAsia="Book Antiqua" w:hAnsi="Times New Roman" w:cs="Times New Roman"/>
          <w:b/>
          <w:bCs/>
        </w:rPr>
        <w:t xml:space="preserve">Question No: 2 </w:t>
      </w:r>
    </w:p>
    <w:p w:rsidR="0054126C" w:rsidRPr="00A12A37" w:rsidRDefault="0054126C" w:rsidP="0054126C">
      <w:pPr>
        <w:spacing w:line="0" w:lineRule="atLeast"/>
        <w:ind w:left="140"/>
        <w:rPr>
          <w:rFonts w:ascii="Times New Roman" w:eastAsia="Book Antiqua" w:hAnsi="Times New Roman" w:cs="Times New Roman"/>
          <w:bCs/>
          <w:sz w:val="24"/>
        </w:rPr>
      </w:pPr>
      <w:r w:rsidRPr="00A12A37">
        <w:rPr>
          <w:rFonts w:ascii="Times New Roman" w:eastAsia="Book Antiqua" w:hAnsi="Times New Roman" w:cs="Times New Roman"/>
          <w:bCs/>
          <w:sz w:val="24"/>
        </w:rPr>
        <w:t>A company is considering two capital expenditure proposals. Both proposals are for similar products and both are expected to operate for four years. Only one proposal can be accepted.</w:t>
      </w:r>
    </w:p>
    <w:p w:rsidR="0054126C" w:rsidRPr="00A12A37" w:rsidRDefault="0054126C" w:rsidP="0054126C">
      <w:pPr>
        <w:spacing w:line="0" w:lineRule="atLeast"/>
        <w:ind w:left="140"/>
        <w:rPr>
          <w:rFonts w:ascii="Times New Roman" w:eastAsia="Book Antiqua" w:hAnsi="Times New Roman" w:cs="Times New Roman"/>
          <w:bCs/>
          <w:sz w:val="24"/>
        </w:rPr>
      </w:pPr>
      <w:r w:rsidRPr="00A12A37">
        <w:rPr>
          <w:rFonts w:ascii="Times New Roman" w:eastAsia="Book Antiqua" w:hAnsi="Times New Roman" w:cs="Times New Roman"/>
          <w:bCs/>
          <w:sz w:val="24"/>
        </w:rPr>
        <w:t>The following information is available.</w:t>
      </w:r>
    </w:p>
    <w:p w:rsidR="0054126C" w:rsidRPr="00A12A37" w:rsidRDefault="0054126C" w:rsidP="0054126C">
      <w:pPr>
        <w:spacing w:line="0" w:lineRule="atLeast"/>
        <w:ind w:left="140"/>
        <w:rPr>
          <w:rFonts w:ascii="Times New Roman" w:eastAsia="Book Antiqua" w:hAnsi="Times New Roman" w:cs="Times New Roman"/>
          <w:bCs/>
          <w:sz w:val="24"/>
        </w:rPr>
      </w:pP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p>
    <w:p w:rsidR="0054126C" w:rsidRPr="00A12A37" w:rsidRDefault="0054126C" w:rsidP="0054126C">
      <w:pPr>
        <w:spacing w:line="0" w:lineRule="atLeast"/>
        <w:ind w:left="140"/>
        <w:rPr>
          <w:rFonts w:ascii="Times New Roman" w:eastAsia="Book Antiqua" w:hAnsi="Times New Roman" w:cs="Times New Roman"/>
          <w:bCs/>
          <w:sz w:val="24"/>
        </w:rPr>
      </w:pP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t>Profit</w:t>
      </w:r>
      <w:r w:rsidR="00C4151D" w:rsidRPr="00A12A37">
        <w:rPr>
          <w:rFonts w:ascii="Times New Roman" w:eastAsia="Book Antiqua" w:hAnsi="Times New Roman" w:cs="Times New Roman"/>
          <w:bCs/>
          <w:sz w:val="24"/>
        </w:rPr>
        <w:t>/ (</w:t>
      </w:r>
      <w:r w:rsidRPr="00A12A37">
        <w:rPr>
          <w:rFonts w:ascii="Times New Roman" w:eastAsia="Book Antiqua" w:hAnsi="Times New Roman" w:cs="Times New Roman"/>
          <w:bCs/>
          <w:sz w:val="24"/>
        </w:rPr>
        <w:t>loss) after depreciation</w:t>
      </w:r>
    </w:p>
    <w:p w:rsidR="0054126C" w:rsidRPr="00A12A37" w:rsidRDefault="0054126C" w:rsidP="0054126C">
      <w:pPr>
        <w:spacing w:line="0" w:lineRule="atLeast"/>
        <w:ind w:left="140"/>
        <w:rPr>
          <w:rFonts w:ascii="Times New Roman" w:eastAsia="Book Antiqua" w:hAnsi="Times New Roman" w:cs="Times New Roman"/>
          <w:bCs/>
          <w:sz w:val="24"/>
        </w:rPr>
      </w:pP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p>
    <w:p w:rsidR="0054126C" w:rsidRPr="00A12A37" w:rsidRDefault="0054126C" w:rsidP="0054126C">
      <w:pPr>
        <w:spacing w:line="0" w:lineRule="atLeast"/>
        <w:ind w:left="140"/>
        <w:rPr>
          <w:rFonts w:ascii="Times New Roman" w:eastAsia="Book Antiqua" w:hAnsi="Times New Roman" w:cs="Times New Roman"/>
          <w:bCs/>
          <w:sz w:val="24"/>
        </w:rPr>
      </w:pP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t xml:space="preserve">Proposal </w:t>
      </w:r>
      <w:proofErr w:type="gramStart"/>
      <w:r w:rsidRPr="00A12A37">
        <w:rPr>
          <w:rFonts w:ascii="Times New Roman" w:eastAsia="Book Antiqua" w:hAnsi="Times New Roman" w:cs="Times New Roman"/>
          <w:bCs/>
          <w:sz w:val="24"/>
        </w:rPr>
        <w:t>A</w:t>
      </w:r>
      <w:proofErr w:type="gramEnd"/>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t xml:space="preserve"> Proposal B</w:t>
      </w:r>
    </w:p>
    <w:p w:rsidR="0054126C" w:rsidRPr="00A12A37" w:rsidRDefault="0054126C" w:rsidP="0054126C">
      <w:pPr>
        <w:spacing w:line="0" w:lineRule="atLeast"/>
        <w:ind w:left="140"/>
        <w:rPr>
          <w:rFonts w:ascii="Times New Roman" w:eastAsia="Book Antiqua" w:hAnsi="Times New Roman" w:cs="Times New Roman"/>
          <w:bCs/>
          <w:sz w:val="24"/>
        </w:rPr>
      </w:pPr>
      <w:r w:rsidRPr="00A12A37">
        <w:rPr>
          <w:rFonts w:ascii="Times New Roman" w:eastAsia="Book Antiqua" w:hAnsi="Times New Roman" w:cs="Times New Roman"/>
          <w:bCs/>
          <w:sz w:val="24"/>
        </w:rPr>
        <w:lastRenderedPageBreak/>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t>$ $</w:t>
      </w:r>
    </w:p>
    <w:p w:rsidR="0054126C" w:rsidRPr="00A12A37" w:rsidRDefault="0054126C" w:rsidP="0054126C">
      <w:pPr>
        <w:spacing w:line="0" w:lineRule="atLeast"/>
        <w:ind w:left="140"/>
        <w:rPr>
          <w:rFonts w:ascii="Times New Roman" w:eastAsia="Book Antiqua" w:hAnsi="Times New Roman" w:cs="Times New Roman"/>
          <w:bCs/>
          <w:sz w:val="24"/>
        </w:rPr>
      </w:pPr>
      <w:r w:rsidRPr="00A12A37">
        <w:rPr>
          <w:rFonts w:ascii="Times New Roman" w:eastAsia="Book Antiqua" w:hAnsi="Times New Roman" w:cs="Times New Roman"/>
          <w:bCs/>
          <w:sz w:val="24"/>
        </w:rPr>
        <w:t xml:space="preserve">Initial investment </w:t>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t>46,000</w:t>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t xml:space="preserve"> 46,000</w:t>
      </w:r>
    </w:p>
    <w:p w:rsidR="0054126C" w:rsidRPr="00A12A37" w:rsidRDefault="0054126C" w:rsidP="0054126C">
      <w:pPr>
        <w:spacing w:line="0" w:lineRule="atLeast"/>
        <w:ind w:left="140"/>
        <w:rPr>
          <w:rFonts w:ascii="Times New Roman" w:eastAsia="Book Antiqua" w:hAnsi="Times New Roman" w:cs="Times New Roman"/>
          <w:bCs/>
          <w:sz w:val="24"/>
        </w:rPr>
      </w:pPr>
      <w:r w:rsidRPr="00A12A37">
        <w:rPr>
          <w:rFonts w:ascii="Times New Roman" w:eastAsia="Book Antiqua" w:hAnsi="Times New Roman" w:cs="Times New Roman"/>
          <w:bCs/>
          <w:sz w:val="24"/>
        </w:rPr>
        <w:t>Year 1</w:t>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t xml:space="preserve"> 6,500</w:t>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t xml:space="preserve"> 4,500</w:t>
      </w:r>
    </w:p>
    <w:p w:rsidR="0054126C" w:rsidRPr="00A12A37" w:rsidRDefault="0054126C" w:rsidP="0054126C">
      <w:pPr>
        <w:spacing w:line="0" w:lineRule="atLeast"/>
        <w:ind w:left="140"/>
        <w:rPr>
          <w:rFonts w:ascii="Times New Roman" w:eastAsia="Book Antiqua" w:hAnsi="Times New Roman" w:cs="Times New Roman"/>
          <w:bCs/>
          <w:sz w:val="24"/>
        </w:rPr>
      </w:pPr>
      <w:r w:rsidRPr="00A12A37">
        <w:rPr>
          <w:rFonts w:ascii="Times New Roman" w:eastAsia="Book Antiqua" w:hAnsi="Times New Roman" w:cs="Times New Roman"/>
          <w:bCs/>
          <w:sz w:val="24"/>
        </w:rPr>
        <w:t>Year 2</w:t>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t xml:space="preserve"> 3,500</w:t>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t xml:space="preserve"> 2,500</w:t>
      </w:r>
    </w:p>
    <w:p w:rsidR="0054126C" w:rsidRPr="00A12A37" w:rsidRDefault="0054126C" w:rsidP="0054126C">
      <w:pPr>
        <w:spacing w:line="0" w:lineRule="atLeast"/>
        <w:ind w:left="140"/>
        <w:rPr>
          <w:rFonts w:ascii="Times New Roman" w:eastAsia="Book Antiqua" w:hAnsi="Times New Roman" w:cs="Times New Roman"/>
          <w:bCs/>
          <w:sz w:val="24"/>
        </w:rPr>
      </w:pPr>
      <w:r w:rsidRPr="00A12A37">
        <w:rPr>
          <w:rFonts w:ascii="Times New Roman" w:eastAsia="Book Antiqua" w:hAnsi="Times New Roman" w:cs="Times New Roman"/>
          <w:bCs/>
          <w:sz w:val="24"/>
        </w:rPr>
        <w:t xml:space="preserve">Year 3 </w:t>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t>13,500</w:t>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t xml:space="preserve"> 4,500</w:t>
      </w:r>
    </w:p>
    <w:p w:rsidR="0054126C" w:rsidRPr="00A12A37" w:rsidRDefault="0054126C" w:rsidP="0054126C">
      <w:pPr>
        <w:spacing w:line="0" w:lineRule="atLeast"/>
        <w:ind w:left="140"/>
        <w:rPr>
          <w:rFonts w:ascii="Times New Roman" w:eastAsia="Book Antiqua" w:hAnsi="Times New Roman" w:cs="Times New Roman"/>
          <w:bCs/>
          <w:sz w:val="24"/>
        </w:rPr>
      </w:pPr>
      <w:r w:rsidRPr="00A12A37">
        <w:rPr>
          <w:rFonts w:ascii="Times New Roman" w:eastAsia="Book Antiqua" w:hAnsi="Times New Roman" w:cs="Times New Roman"/>
          <w:bCs/>
          <w:sz w:val="24"/>
        </w:rPr>
        <w:t xml:space="preserve">Year 4 </w:t>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t>(1,500)</w:t>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t xml:space="preserve"> 14,500</w:t>
      </w:r>
    </w:p>
    <w:p w:rsidR="0054126C" w:rsidRPr="00A12A37" w:rsidRDefault="0054126C" w:rsidP="0054126C">
      <w:pPr>
        <w:spacing w:line="0" w:lineRule="atLeast"/>
        <w:ind w:left="140"/>
        <w:rPr>
          <w:rFonts w:ascii="Times New Roman" w:eastAsia="Book Antiqua" w:hAnsi="Times New Roman" w:cs="Times New Roman"/>
          <w:bCs/>
          <w:sz w:val="24"/>
        </w:rPr>
      </w:pPr>
      <w:r w:rsidRPr="00A12A37">
        <w:rPr>
          <w:rFonts w:ascii="Times New Roman" w:eastAsia="Book Antiqua" w:hAnsi="Times New Roman" w:cs="Times New Roman"/>
          <w:bCs/>
          <w:sz w:val="24"/>
        </w:rPr>
        <w:t xml:space="preserve">Estimated scrap value at the end of year 4 </w:t>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t>4,000</w:t>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t xml:space="preserve"> 4,000</w:t>
      </w:r>
    </w:p>
    <w:p w:rsidR="0054126C" w:rsidRPr="00A12A37" w:rsidRDefault="0054126C" w:rsidP="0054126C">
      <w:pPr>
        <w:spacing w:line="0" w:lineRule="atLeast"/>
        <w:ind w:left="140"/>
        <w:rPr>
          <w:rFonts w:ascii="Times New Roman" w:eastAsia="Book Antiqua" w:hAnsi="Times New Roman" w:cs="Times New Roman"/>
          <w:bCs/>
          <w:sz w:val="24"/>
        </w:rPr>
      </w:pPr>
      <w:r w:rsidRPr="00A12A37">
        <w:rPr>
          <w:rFonts w:ascii="Times New Roman" w:eastAsia="Book Antiqua" w:hAnsi="Times New Roman" w:cs="Times New Roman"/>
          <w:bCs/>
          <w:sz w:val="24"/>
        </w:rPr>
        <w:t>Depreciation is charged on the straight line basis.</w:t>
      </w:r>
    </w:p>
    <w:p w:rsidR="0054126C" w:rsidRPr="00A12A37" w:rsidRDefault="0054126C" w:rsidP="0054126C">
      <w:pPr>
        <w:spacing w:line="0" w:lineRule="atLeast"/>
        <w:ind w:left="140"/>
        <w:rPr>
          <w:rFonts w:ascii="Times New Roman" w:eastAsia="Book Antiqua" w:hAnsi="Times New Roman" w:cs="Times New Roman"/>
          <w:bCs/>
          <w:sz w:val="24"/>
        </w:rPr>
      </w:pPr>
    </w:p>
    <w:p w:rsidR="0054126C" w:rsidRPr="00A12A37" w:rsidRDefault="0054126C" w:rsidP="0054126C">
      <w:pPr>
        <w:spacing w:line="0" w:lineRule="atLeast"/>
        <w:ind w:left="140"/>
        <w:rPr>
          <w:rFonts w:ascii="Times New Roman" w:eastAsia="Book Antiqua" w:hAnsi="Times New Roman" w:cs="Times New Roman"/>
          <w:b/>
          <w:sz w:val="24"/>
        </w:rPr>
      </w:pPr>
      <w:r w:rsidRPr="00A12A37">
        <w:rPr>
          <w:rFonts w:ascii="Times New Roman" w:eastAsia="Book Antiqua" w:hAnsi="Times New Roman" w:cs="Times New Roman"/>
          <w:b/>
          <w:sz w:val="24"/>
        </w:rPr>
        <w:t>Required</w:t>
      </w:r>
    </w:p>
    <w:p w:rsidR="0054126C" w:rsidRPr="00A12A37" w:rsidRDefault="0054126C" w:rsidP="0054126C">
      <w:pPr>
        <w:spacing w:line="0" w:lineRule="atLeast"/>
        <w:ind w:left="140"/>
        <w:rPr>
          <w:rFonts w:ascii="Times New Roman" w:eastAsia="Book Antiqua" w:hAnsi="Times New Roman" w:cs="Times New Roman"/>
          <w:bCs/>
          <w:sz w:val="24"/>
        </w:rPr>
      </w:pPr>
      <w:r w:rsidRPr="00A12A37">
        <w:rPr>
          <w:rFonts w:ascii="Times New Roman" w:eastAsia="Book Antiqua" w:hAnsi="Times New Roman" w:cs="Times New Roman"/>
          <w:bCs/>
          <w:sz w:val="24"/>
        </w:rPr>
        <w:t>(a) Calculate the following for both proposals.</w:t>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
          <w:sz w:val="24"/>
        </w:rPr>
        <w:t>(8 Marks)</w:t>
      </w:r>
      <w:r w:rsidRPr="00A12A37">
        <w:rPr>
          <w:rFonts w:ascii="Times New Roman" w:eastAsia="Book Antiqua" w:hAnsi="Times New Roman" w:cs="Times New Roman"/>
          <w:bCs/>
          <w:sz w:val="24"/>
        </w:rPr>
        <w:t xml:space="preserve">  </w:t>
      </w:r>
    </w:p>
    <w:p w:rsidR="0054126C" w:rsidRPr="00A12A37" w:rsidRDefault="0054126C" w:rsidP="0054126C">
      <w:pPr>
        <w:spacing w:line="0" w:lineRule="atLeast"/>
        <w:ind w:left="140"/>
        <w:rPr>
          <w:rFonts w:ascii="Times New Roman" w:eastAsia="Book Antiqua" w:hAnsi="Times New Roman" w:cs="Times New Roman"/>
          <w:bCs/>
          <w:sz w:val="24"/>
        </w:rPr>
      </w:pPr>
      <w:r w:rsidRPr="00A12A37">
        <w:rPr>
          <w:rFonts w:ascii="Times New Roman" w:eastAsia="Book Antiqua" w:hAnsi="Times New Roman" w:cs="Times New Roman"/>
          <w:bCs/>
          <w:sz w:val="24"/>
        </w:rPr>
        <w:t>(</w:t>
      </w:r>
      <w:proofErr w:type="spellStart"/>
      <w:r w:rsidRPr="00A12A37">
        <w:rPr>
          <w:rFonts w:ascii="Times New Roman" w:eastAsia="Book Antiqua" w:hAnsi="Times New Roman" w:cs="Times New Roman"/>
          <w:bCs/>
          <w:sz w:val="24"/>
        </w:rPr>
        <w:t>i</w:t>
      </w:r>
      <w:proofErr w:type="spellEnd"/>
      <w:r w:rsidRPr="00A12A37">
        <w:rPr>
          <w:rFonts w:ascii="Times New Roman" w:eastAsia="Book Antiqua" w:hAnsi="Times New Roman" w:cs="Times New Roman"/>
          <w:bCs/>
          <w:sz w:val="24"/>
        </w:rPr>
        <w:t>) The payback period to one decimal place</w:t>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p>
    <w:p w:rsidR="0054126C" w:rsidRPr="00A12A37" w:rsidRDefault="0054126C" w:rsidP="0054126C">
      <w:pPr>
        <w:spacing w:line="0" w:lineRule="atLeast"/>
        <w:ind w:left="140"/>
        <w:rPr>
          <w:rFonts w:ascii="Times New Roman" w:eastAsia="Book Antiqua" w:hAnsi="Times New Roman" w:cs="Times New Roman"/>
          <w:bCs/>
          <w:sz w:val="24"/>
        </w:rPr>
      </w:pPr>
      <w:r w:rsidRPr="00A12A37">
        <w:rPr>
          <w:rFonts w:ascii="Times New Roman" w:eastAsia="Book Antiqua" w:hAnsi="Times New Roman" w:cs="Times New Roman"/>
          <w:bCs/>
          <w:sz w:val="24"/>
        </w:rPr>
        <w:t>(ii) The return on capital employed on initial investment, to one decimal place.</w:t>
      </w:r>
    </w:p>
    <w:p w:rsidR="0054126C" w:rsidRPr="00A12A37" w:rsidRDefault="0054126C" w:rsidP="0054126C">
      <w:pPr>
        <w:spacing w:line="0" w:lineRule="atLeast"/>
        <w:ind w:left="140"/>
        <w:rPr>
          <w:rFonts w:ascii="Times New Roman" w:eastAsia="Book Antiqua" w:hAnsi="Times New Roman" w:cs="Times New Roman"/>
          <w:bCs/>
          <w:sz w:val="24"/>
        </w:rPr>
      </w:pPr>
    </w:p>
    <w:p w:rsidR="0054126C" w:rsidRPr="00A12A37" w:rsidRDefault="0054126C" w:rsidP="0054126C">
      <w:pPr>
        <w:spacing w:line="0" w:lineRule="atLeast"/>
        <w:ind w:left="140"/>
        <w:rPr>
          <w:rFonts w:ascii="Times New Roman" w:eastAsia="Book Antiqua" w:hAnsi="Times New Roman" w:cs="Times New Roman"/>
          <w:bCs/>
          <w:sz w:val="24"/>
        </w:rPr>
      </w:pPr>
    </w:p>
    <w:p w:rsidR="0054126C" w:rsidRPr="00A12A37" w:rsidRDefault="0054126C" w:rsidP="0054126C">
      <w:pPr>
        <w:spacing w:line="0" w:lineRule="atLeast"/>
        <w:ind w:left="140"/>
        <w:rPr>
          <w:rFonts w:ascii="Times New Roman" w:eastAsia="Book Antiqua" w:hAnsi="Times New Roman" w:cs="Times New Roman"/>
          <w:bCs/>
          <w:sz w:val="24"/>
        </w:rPr>
      </w:pPr>
    </w:p>
    <w:p w:rsidR="0054126C" w:rsidRPr="00A12A37" w:rsidRDefault="0054126C" w:rsidP="0054126C">
      <w:pPr>
        <w:spacing w:line="0" w:lineRule="atLeast"/>
        <w:ind w:left="140"/>
        <w:rPr>
          <w:rFonts w:ascii="Times New Roman" w:eastAsia="Book Antiqua" w:hAnsi="Times New Roman" w:cs="Times New Roman"/>
          <w:bCs/>
          <w:sz w:val="24"/>
        </w:rPr>
      </w:pPr>
    </w:p>
    <w:p w:rsidR="0054126C" w:rsidRPr="00A12A37" w:rsidRDefault="0054126C" w:rsidP="0054126C">
      <w:pPr>
        <w:spacing w:line="0" w:lineRule="atLeast"/>
        <w:ind w:left="140"/>
        <w:rPr>
          <w:rFonts w:ascii="Times New Roman" w:eastAsia="Book Antiqua" w:hAnsi="Times New Roman" w:cs="Times New Roman"/>
          <w:bCs/>
          <w:sz w:val="24"/>
        </w:rPr>
      </w:pPr>
      <w:r w:rsidRPr="00A12A37">
        <w:rPr>
          <w:rFonts w:ascii="Times New Roman" w:eastAsia="Book Antiqua" w:hAnsi="Times New Roman" w:cs="Times New Roman"/>
          <w:bCs/>
          <w:sz w:val="24"/>
        </w:rPr>
        <w:t xml:space="preserve"> A company is trying to decide whether to buy a machine for $ 80,000 which will save costs of $20,000 per annum for 5 Years and which will have a resale value of $ 10,000 at </w:t>
      </w:r>
      <w:proofErr w:type="spellStart"/>
      <w:r w:rsidRPr="00A12A37">
        <w:rPr>
          <w:rFonts w:ascii="Times New Roman" w:eastAsia="Book Antiqua" w:hAnsi="Times New Roman" w:cs="Times New Roman"/>
          <w:bCs/>
          <w:sz w:val="24"/>
        </w:rPr>
        <w:t>he</w:t>
      </w:r>
      <w:proofErr w:type="spellEnd"/>
      <w:r w:rsidRPr="00A12A37">
        <w:rPr>
          <w:rFonts w:ascii="Times New Roman" w:eastAsia="Book Antiqua" w:hAnsi="Times New Roman" w:cs="Times New Roman"/>
          <w:bCs/>
          <w:sz w:val="24"/>
        </w:rPr>
        <w:t xml:space="preserve"> end of year 5.</w:t>
      </w:r>
    </w:p>
    <w:p w:rsidR="0054126C" w:rsidRPr="00A12A37" w:rsidRDefault="0054126C" w:rsidP="0054126C">
      <w:pPr>
        <w:spacing w:line="0" w:lineRule="atLeast"/>
        <w:ind w:left="140"/>
        <w:rPr>
          <w:rFonts w:ascii="Times New Roman" w:eastAsia="Book Antiqua" w:hAnsi="Times New Roman" w:cs="Times New Roman"/>
          <w:bCs/>
          <w:sz w:val="24"/>
        </w:rPr>
      </w:pPr>
      <w:r w:rsidRPr="00A12A37">
        <w:rPr>
          <w:rFonts w:ascii="Times New Roman" w:eastAsia="Book Antiqua" w:hAnsi="Times New Roman" w:cs="Times New Roman"/>
          <w:bCs/>
          <w:sz w:val="24"/>
        </w:rPr>
        <w:tab/>
      </w:r>
    </w:p>
    <w:p w:rsidR="0054126C" w:rsidRPr="00A12A37" w:rsidRDefault="0054126C" w:rsidP="0054126C">
      <w:pPr>
        <w:spacing w:line="0" w:lineRule="atLeast"/>
        <w:ind w:left="140"/>
        <w:rPr>
          <w:rFonts w:ascii="Times New Roman" w:eastAsia="Book Antiqua" w:hAnsi="Times New Roman" w:cs="Times New Roman"/>
          <w:bCs/>
          <w:sz w:val="24"/>
        </w:rPr>
      </w:pPr>
      <w:r w:rsidRPr="00A12A37">
        <w:rPr>
          <w:rFonts w:ascii="Times New Roman" w:eastAsia="Book Antiqua" w:hAnsi="Times New Roman" w:cs="Times New Roman"/>
          <w:bCs/>
          <w:sz w:val="24"/>
        </w:rPr>
        <w:t>Required if it is the company's policy to undertake projects only if they are expected to yield a DCF return of 10% or more ascertain using the IRR method whether this project should be undertaken.</w:t>
      </w:r>
    </w:p>
    <w:p w:rsidR="0054126C" w:rsidRPr="00A12A37" w:rsidRDefault="0054126C" w:rsidP="0054126C">
      <w:pPr>
        <w:spacing w:line="0" w:lineRule="atLeast"/>
        <w:ind w:left="140"/>
        <w:rPr>
          <w:rFonts w:ascii="Times New Roman" w:eastAsia="Book Antiqua" w:hAnsi="Times New Roman" w:cs="Times New Roman"/>
          <w:b/>
          <w:sz w:val="24"/>
        </w:rPr>
      </w:pP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
          <w:sz w:val="24"/>
        </w:rPr>
        <w:t>(12 Marks)</w:t>
      </w:r>
    </w:p>
    <w:p w:rsidR="00DA28CD" w:rsidRPr="00A12A37" w:rsidRDefault="00386717" w:rsidP="00A35CCB">
      <w:pPr>
        <w:spacing w:line="0" w:lineRule="atLeast"/>
        <w:rPr>
          <w:rFonts w:ascii="Times New Roman" w:hAnsi="Times New Roman" w:cs="Times New Roman"/>
          <w:sz w:val="24"/>
          <w:szCs w:val="24"/>
        </w:rPr>
      </w:pPr>
      <w:r w:rsidRPr="00A12A37">
        <w:rPr>
          <w:rFonts w:ascii="Times New Roman" w:hAnsi="Times New Roman" w:cs="Times New Roman"/>
          <w:sz w:val="24"/>
          <w:szCs w:val="24"/>
        </w:rPr>
        <w:tab/>
      </w:r>
    </w:p>
    <w:p w:rsidR="0054126C" w:rsidRPr="00A12A37" w:rsidRDefault="0054126C" w:rsidP="0054126C">
      <w:pPr>
        <w:rPr>
          <w:rFonts w:ascii="Times New Roman" w:hAnsi="Times New Roman" w:cs="Times New Roman"/>
          <w:b/>
          <w:sz w:val="28"/>
        </w:rPr>
      </w:pPr>
      <w:r w:rsidRPr="00A12A37">
        <w:rPr>
          <w:rFonts w:ascii="Times New Roman" w:hAnsi="Times New Roman" w:cs="Times New Roman"/>
          <w:b/>
          <w:sz w:val="28"/>
        </w:rPr>
        <w:t>Q no.2 (A)</w:t>
      </w:r>
    </w:p>
    <w:p w:rsidR="0054126C" w:rsidRPr="00A12A37" w:rsidRDefault="0054126C" w:rsidP="0054126C">
      <w:pPr>
        <w:rPr>
          <w:rFonts w:ascii="Times New Roman" w:hAnsi="Times New Roman" w:cs="Times New Roman"/>
          <w:sz w:val="24"/>
        </w:rPr>
      </w:pPr>
    </w:p>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lastRenderedPageBreak/>
        <w:t>Depreciation= initial investment- salvage value/4</w:t>
      </w:r>
    </w:p>
    <w:p w:rsidR="0054126C" w:rsidRPr="00A12A37" w:rsidRDefault="0054126C" w:rsidP="0054126C">
      <w:pPr>
        <w:rPr>
          <w:rFonts w:ascii="Times New Roman" w:hAnsi="Times New Roman" w:cs="Times New Roman"/>
          <w:sz w:val="24"/>
        </w:rPr>
      </w:pPr>
    </w:p>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46,000-4,000/4 =10,500</w:t>
      </w:r>
    </w:p>
    <w:p w:rsidR="0054126C" w:rsidRPr="00A12A37" w:rsidRDefault="0054126C" w:rsidP="0054126C">
      <w:pPr>
        <w:rPr>
          <w:rFonts w:ascii="Times New Roman" w:hAnsi="Times New Roman" w:cs="Times New Roman"/>
          <w:sz w:val="24"/>
        </w:rPr>
      </w:pPr>
    </w:p>
    <w:tbl>
      <w:tblPr>
        <w:tblStyle w:val="TableGrid"/>
        <w:tblW w:w="0" w:type="auto"/>
        <w:tblLook w:val="04A0" w:firstRow="1" w:lastRow="0" w:firstColumn="1" w:lastColumn="0" w:noHBand="0" w:noVBand="1"/>
      </w:tblPr>
      <w:tblGrid>
        <w:gridCol w:w="1803"/>
        <w:gridCol w:w="1803"/>
        <w:gridCol w:w="1803"/>
        <w:gridCol w:w="1803"/>
        <w:gridCol w:w="1804"/>
      </w:tblGrid>
      <w:tr w:rsidR="0054126C" w:rsidRPr="00A12A37" w:rsidTr="0054126C">
        <w:tc>
          <w:tcPr>
            <w:tcW w:w="1803" w:type="dxa"/>
          </w:tcPr>
          <w:p w:rsidR="0054126C" w:rsidRPr="00A12A37" w:rsidRDefault="0054126C" w:rsidP="0054126C">
            <w:pPr>
              <w:rPr>
                <w:rFonts w:ascii="Times New Roman" w:hAnsi="Times New Roman" w:cs="Times New Roman"/>
                <w:sz w:val="24"/>
              </w:rPr>
            </w:pPr>
          </w:p>
        </w:tc>
        <w:tc>
          <w:tcPr>
            <w:tcW w:w="1803" w:type="dxa"/>
          </w:tcPr>
          <w:p w:rsidR="0054126C" w:rsidRPr="00A12A37" w:rsidRDefault="0054126C" w:rsidP="0054126C">
            <w:pPr>
              <w:rPr>
                <w:rFonts w:ascii="Times New Roman" w:hAnsi="Times New Roman" w:cs="Times New Roman"/>
                <w:b/>
                <w:sz w:val="24"/>
              </w:rPr>
            </w:pPr>
            <w:r w:rsidRPr="00A12A37">
              <w:rPr>
                <w:rFonts w:ascii="Times New Roman" w:hAnsi="Times New Roman" w:cs="Times New Roman"/>
                <w:sz w:val="24"/>
              </w:rPr>
              <w:t xml:space="preserve">           </w:t>
            </w:r>
            <w:r w:rsidRPr="00A12A37">
              <w:rPr>
                <w:rFonts w:ascii="Times New Roman" w:hAnsi="Times New Roman" w:cs="Times New Roman"/>
                <w:b/>
                <w:sz w:val="24"/>
              </w:rPr>
              <w:t>Project A</w:t>
            </w:r>
          </w:p>
        </w:tc>
        <w:tc>
          <w:tcPr>
            <w:tcW w:w="1803" w:type="dxa"/>
          </w:tcPr>
          <w:p w:rsidR="0054126C" w:rsidRPr="00A12A37" w:rsidRDefault="0054126C" w:rsidP="0054126C">
            <w:pPr>
              <w:rPr>
                <w:rFonts w:ascii="Times New Roman" w:hAnsi="Times New Roman" w:cs="Times New Roman"/>
                <w:sz w:val="24"/>
              </w:rPr>
            </w:pPr>
          </w:p>
        </w:tc>
        <w:tc>
          <w:tcPr>
            <w:tcW w:w="1803" w:type="dxa"/>
          </w:tcPr>
          <w:p w:rsidR="0054126C" w:rsidRPr="00A12A37" w:rsidRDefault="0054126C" w:rsidP="0054126C">
            <w:pPr>
              <w:rPr>
                <w:rFonts w:ascii="Times New Roman" w:hAnsi="Times New Roman" w:cs="Times New Roman"/>
                <w:b/>
                <w:sz w:val="24"/>
              </w:rPr>
            </w:pPr>
            <w:r w:rsidRPr="00A12A37">
              <w:rPr>
                <w:rFonts w:ascii="Times New Roman" w:hAnsi="Times New Roman" w:cs="Times New Roman"/>
                <w:sz w:val="24"/>
              </w:rPr>
              <w:t xml:space="preserve">   </w:t>
            </w:r>
            <w:r w:rsidRPr="00A12A37">
              <w:rPr>
                <w:rFonts w:ascii="Times New Roman" w:hAnsi="Times New Roman" w:cs="Times New Roman"/>
                <w:b/>
                <w:sz w:val="24"/>
              </w:rPr>
              <w:t>Project B</w:t>
            </w:r>
          </w:p>
        </w:tc>
        <w:tc>
          <w:tcPr>
            <w:tcW w:w="1804" w:type="dxa"/>
          </w:tcPr>
          <w:p w:rsidR="0054126C" w:rsidRPr="00A12A37" w:rsidRDefault="0054126C" w:rsidP="0054126C">
            <w:pPr>
              <w:rPr>
                <w:rFonts w:ascii="Times New Roman" w:hAnsi="Times New Roman" w:cs="Times New Roman"/>
                <w:sz w:val="24"/>
              </w:rPr>
            </w:pPr>
          </w:p>
        </w:tc>
      </w:tr>
      <w:tr w:rsidR="0054126C" w:rsidRPr="00A12A37" w:rsidTr="0054126C">
        <w:tc>
          <w:tcPr>
            <w:tcW w:w="1803"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Year</w:t>
            </w:r>
          </w:p>
        </w:tc>
        <w:tc>
          <w:tcPr>
            <w:tcW w:w="1803"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Cash flow</w:t>
            </w:r>
          </w:p>
        </w:tc>
        <w:tc>
          <w:tcPr>
            <w:tcW w:w="1803"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Cumulative cash flow</w:t>
            </w:r>
          </w:p>
        </w:tc>
        <w:tc>
          <w:tcPr>
            <w:tcW w:w="1803"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Annual Cash flow</w:t>
            </w:r>
          </w:p>
        </w:tc>
        <w:tc>
          <w:tcPr>
            <w:tcW w:w="1804"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Cumulative Cash flow</w:t>
            </w:r>
          </w:p>
        </w:tc>
      </w:tr>
      <w:tr w:rsidR="0054126C" w:rsidRPr="00A12A37" w:rsidTr="0054126C">
        <w:tc>
          <w:tcPr>
            <w:tcW w:w="1803"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0</w:t>
            </w:r>
          </w:p>
        </w:tc>
        <w:tc>
          <w:tcPr>
            <w:tcW w:w="1803"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(46,000)</w:t>
            </w:r>
          </w:p>
        </w:tc>
        <w:tc>
          <w:tcPr>
            <w:tcW w:w="1803"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(46,000)</w:t>
            </w:r>
          </w:p>
        </w:tc>
        <w:tc>
          <w:tcPr>
            <w:tcW w:w="1803"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(46,000)</w:t>
            </w:r>
          </w:p>
        </w:tc>
        <w:tc>
          <w:tcPr>
            <w:tcW w:w="1804"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(46,000)</w:t>
            </w:r>
          </w:p>
        </w:tc>
      </w:tr>
      <w:tr w:rsidR="0054126C" w:rsidRPr="00A12A37" w:rsidTr="0054126C">
        <w:tc>
          <w:tcPr>
            <w:tcW w:w="1803"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1</w:t>
            </w:r>
          </w:p>
        </w:tc>
        <w:tc>
          <w:tcPr>
            <w:tcW w:w="1803"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(6500+10,500)= 17000</w:t>
            </w:r>
          </w:p>
        </w:tc>
        <w:tc>
          <w:tcPr>
            <w:tcW w:w="1803"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(29,000)</w:t>
            </w:r>
          </w:p>
        </w:tc>
        <w:tc>
          <w:tcPr>
            <w:tcW w:w="1803"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15,000</w:t>
            </w:r>
          </w:p>
        </w:tc>
        <w:tc>
          <w:tcPr>
            <w:tcW w:w="1804"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(31,000)</w:t>
            </w:r>
          </w:p>
        </w:tc>
      </w:tr>
      <w:tr w:rsidR="0054126C" w:rsidRPr="00A12A37" w:rsidTr="0054126C">
        <w:tc>
          <w:tcPr>
            <w:tcW w:w="1803"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2</w:t>
            </w:r>
          </w:p>
        </w:tc>
        <w:tc>
          <w:tcPr>
            <w:tcW w:w="1803"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14,000</w:t>
            </w:r>
          </w:p>
        </w:tc>
        <w:tc>
          <w:tcPr>
            <w:tcW w:w="1803"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(15,000)</w:t>
            </w:r>
          </w:p>
        </w:tc>
        <w:tc>
          <w:tcPr>
            <w:tcW w:w="1803"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13,000</w:t>
            </w:r>
          </w:p>
        </w:tc>
        <w:tc>
          <w:tcPr>
            <w:tcW w:w="1804"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(13,000)</w:t>
            </w:r>
          </w:p>
        </w:tc>
      </w:tr>
      <w:tr w:rsidR="0054126C" w:rsidRPr="00A12A37" w:rsidTr="0054126C">
        <w:tc>
          <w:tcPr>
            <w:tcW w:w="1803"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3</w:t>
            </w:r>
          </w:p>
        </w:tc>
        <w:tc>
          <w:tcPr>
            <w:tcW w:w="1803"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24,000</w:t>
            </w:r>
          </w:p>
        </w:tc>
        <w:tc>
          <w:tcPr>
            <w:tcW w:w="1803"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9,000</w:t>
            </w:r>
          </w:p>
        </w:tc>
        <w:tc>
          <w:tcPr>
            <w:tcW w:w="1803"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15,000</w:t>
            </w:r>
          </w:p>
        </w:tc>
        <w:tc>
          <w:tcPr>
            <w:tcW w:w="1804"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(3,000)</w:t>
            </w:r>
          </w:p>
        </w:tc>
      </w:tr>
      <w:tr w:rsidR="0054126C" w:rsidRPr="00A12A37" w:rsidTr="0054126C">
        <w:tc>
          <w:tcPr>
            <w:tcW w:w="1803"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4</w:t>
            </w:r>
          </w:p>
        </w:tc>
        <w:tc>
          <w:tcPr>
            <w:tcW w:w="1803"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9,000</w:t>
            </w:r>
          </w:p>
        </w:tc>
        <w:tc>
          <w:tcPr>
            <w:tcW w:w="1803"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18,000</w:t>
            </w:r>
          </w:p>
        </w:tc>
        <w:tc>
          <w:tcPr>
            <w:tcW w:w="1803"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25,000</w:t>
            </w:r>
          </w:p>
        </w:tc>
        <w:tc>
          <w:tcPr>
            <w:tcW w:w="1804"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22,000</w:t>
            </w:r>
          </w:p>
        </w:tc>
      </w:tr>
      <w:tr w:rsidR="0054126C" w:rsidRPr="00A12A37" w:rsidTr="0054126C">
        <w:tc>
          <w:tcPr>
            <w:tcW w:w="1803"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5</w:t>
            </w:r>
          </w:p>
        </w:tc>
        <w:tc>
          <w:tcPr>
            <w:tcW w:w="1803"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4,000</w:t>
            </w:r>
          </w:p>
        </w:tc>
        <w:tc>
          <w:tcPr>
            <w:tcW w:w="1803"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22,000</w:t>
            </w:r>
          </w:p>
        </w:tc>
        <w:tc>
          <w:tcPr>
            <w:tcW w:w="1803"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4,000</w:t>
            </w:r>
          </w:p>
        </w:tc>
        <w:tc>
          <w:tcPr>
            <w:tcW w:w="1804" w:type="dxa"/>
          </w:tcPr>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26,000</w:t>
            </w:r>
          </w:p>
        </w:tc>
      </w:tr>
      <w:tr w:rsidR="0054126C" w:rsidRPr="00A12A37" w:rsidTr="0054126C">
        <w:tc>
          <w:tcPr>
            <w:tcW w:w="1803" w:type="dxa"/>
          </w:tcPr>
          <w:p w:rsidR="0054126C" w:rsidRPr="00A12A37" w:rsidRDefault="0054126C" w:rsidP="0054126C">
            <w:pPr>
              <w:rPr>
                <w:rFonts w:ascii="Times New Roman" w:hAnsi="Times New Roman" w:cs="Times New Roman"/>
                <w:sz w:val="24"/>
              </w:rPr>
            </w:pPr>
          </w:p>
        </w:tc>
        <w:tc>
          <w:tcPr>
            <w:tcW w:w="1803" w:type="dxa"/>
          </w:tcPr>
          <w:p w:rsidR="0054126C" w:rsidRPr="00A12A37" w:rsidRDefault="0054126C" w:rsidP="0054126C">
            <w:pPr>
              <w:rPr>
                <w:rFonts w:ascii="Times New Roman" w:hAnsi="Times New Roman" w:cs="Times New Roman"/>
                <w:sz w:val="24"/>
              </w:rPr>
            </w:pPr>
          </w:p>
        </w:tc>
        <w:tc>
          <w:tcPr>
            <w:tcW w:w="1803" w:type="dxa"/>
          </w:tcPr>
          <w:p w:rsidR="0054126C" w:rsidRPr="00A12A37" w:rsidRDefault="0054126C" w:rsidP="0054126C">
            <w:pPr>
              <w:rPr>
                <w:rFonts w:ascii="Times New Roman" w:hAnsi="Times New Roman" w:cs="Times New Roman"/>
                <w:sz w:val="24"/>
              </w:rPr>
            </w:pPr>
          </w:p>
        </w:tc>
        <w:tc>
          <w:tcPr>
            <w:tcW w:w="1803" w:type="dxa"/>
          </w:tcPr>
          <w:p w:rsidR="0054126C" w:rsidRPr="00A12A37" w:rsidRDefault="0054126C" w:rsidP="0054126C">
            <w:pPr>
              <w:rPr>
                <w:rFonts w:ascii="Times New Roman" w:hAnsi="Times New Roman" w:cs="Times New Roman"/>
                <w:sz w:val="24"/>
              </w:rPr>
            </w:pPr>
          </w:p>
        </w:tc>
        <w:tc>
          <w:tcPr>
            <w:tcW w:w="1804" w:type="dxa"/>
          </w:tcPr>
          <w:p w:rsidR="0054126C" w:rsidRPr="00A12A37" w:rsidRDefault="0054126C" w:rsidP="0054126C">
            <w:pPr>
              <w:rPr>
                <w:rFonts w:ascii="Times New Roman" w:hAnsi="Times New Roman" w:cs="Times New Roman"/>
                <w:sz w:val="24"/>
              </w:rPr>
            </w:pPr>
          </w:p>
        </w:tc>
      </w:tr>
    </w:tbl>
    <w:p w:rsidR="0054126C" w:rsidRPr="00A12A37" w:rsidRDefault="0054126C" w:rsidP="0054126C">
      <w:pPr>
        <w:rPr>
          <w:rFonts w:ascii="Times New Roman" w:hAnsi="Times New Roman" w:cs="Times New Roman"/>
          <w:sz w:val="24"/>
        </w:rPr>
      </w:pPr>
    </w:p>
    <w:p w:rsidR="0054126C" w:rsidRPr="00A12A37" w:rsidRDefault="0054126C" w:rsidP="0054126C">
      <w:pPr>
        <w:rPr>
          <w:rFonts w:ascii="Times New Roman" w:hAnsi="Times New Roman" w:cs="Times New Roman"/>
          <w:sz w:val="24"/>
          <w:szCs w:val="24"/>
        </w:rPr>
      </w:pPr>
      <w:r w:rsidRPr="00A12A37">
        <w:rPr>
          <w:rFonts w:ascii="Times New Roman" w:hAnsi="Times New Roman" w:cs="Times New Roman"/>
          <w:sz w:val="24"/>
          <w:szCs w:val="24"/>
        </w:rPr>
        <w:t>Pay Back Period (A) = 2+</w:t>
      </w:r>
      <w:r w:rsidRPr="00A12A37">
        <w:rPr>
          <w:rFonts w:ascii="Times New Roman" w:hAnsi="Times New Roman" w:cs="Times New Roman"/>
          <w:b/>
          <w:sz w:val="24"/>
          <w:szCs w:val="24"/>
        </w:rPr>
        <w:t xml:space="preserve"> [</w:t>
      </w:r>
      <w:r w:rsidRPr="00A12A37">
        <w:rPr>
          <w:rFonts w:ascii="Times New Roman" w:hAnsi="Times New Roman" w:cs="Times New Roman"/>
          <w:sz w:val="24"/>
          <w:szCs w:val="24"/>
        </w:rPr>
        <w:t>1500/24000 *1</w:t>
      </w:r>
      <w:r w:rsidRPr="00A12A37">
        <w:rPr>
          <w:rFonts w:ascii="Times New Roman" w:hAnsi="Times New Roman" w:cs="Times New Roman"/>
          <w:b/>
          <w:sz w:val="24"/>
          <w:szCs w:val="24"/>
        </w:rPr>
        <w:t>] =</w:t>
      </w:r>
      <w:r w:rsidRPr="00A12A37">
        <w:rPr>
          <w:rFonts w:ascii="Times New Roman" w:hAnsi="Times New Roman" w:cs="Times New Roman"/>
          <w:sz w:val="24"/>
          <w:szCs w:val="24"/>
        </w:rPr>
        <w:t>26years</w:t>
      </w:r>
    </w:p>
    <w:p w:rsidR="0054126C" w:rsidRPr="00A12A37" w:rsidRDefault="0054126C" w:rsidP="0054126C">
      <w:pPr>
        <w:rPr>
          <w:rFonts w:ascii="Times New Roman" w:hAnsi="Times New Roman" w:cs="Times New Roman"/>
          <w:sz w:val="24"/>
          <w:szCs w:val="24"/>
        </w:rPr>
      </w:pPr>
      <w:r w:rsidRPr="00A12A37">
        <w:rPr>
          <w:rFonts w:ascii="Times New Roman" w:hAnsi="Times New Roman" w:cs="Times New Roman"/>
          <w:sz w:val="24"/>
          <w:szCs w:val="24"/>
        </w:rPr>
        <w:t>Pay Back Period (B) = 3+ [3800/25000 *1] =3.1 Year</w:t>
      </w:r>
    </w:p>
    <w:p w:rsidR="0054126C" w:rsidRPr="00A12A37" w:rsidRDefault="0054126C" w:rsidP="0054126C">
      <w:pPr>
        <w:rPr>
          <w:rFonts w:ascii="Times New Roman" w:hAnsi="Times New Roman" w:cs="Times New Roman"/>
          <w:sz w:val="24"/>
          <w:szCs w:val="24"/>
        </w:rPr>
      </w:pPr>
    </w:p>
    <w:p w:rsidR="0054126C" w:rsidRPr="00A12A37" w:rsidRDefault="0054126C" w:rsidP="0054126C">
      <w:pPr>
        <w:rPr>
          <w:rFonts w:ascii="Times New Roman" w:hAnsi="Times New Roman" w:cs="Times New Roman"/>
          <w:sz w:val="24"/>
          <w:szCs w:val="24"/>
        </w:rPr>
      </w:pPr>
      <w:r w:rsidRPr="00A12A37">
        <w:rPr>
          <w:rFonts w:ascii="Times New Roman" w:hAnsi="Times New Roman" w:cs="Times New Roman"/>
          <w:sz w:val="24"/>
          <w:szCs w:val="24"/>
        </w:rPr>
        <w:t>Proposal A= Average Profit= (6500+3,500+13,500-1,500)/4</w:t>
      </w:r>
    </w:p>
    <w:p w:rsidR="0054126C" w:rsidRPr="00A12A37" w:rsidRDefault="0054126C" w:rsidP="0054126C">
      <w:pPr>
        <w:rPr>
          <w:rFonts w:ascii="Times New Roman" w:hAnsi="Times New Roman" w:cs="Times New Roman"/>
          <w:sz w:val="24"/>
          <w:szCs w:val="24"/>
        </w:rPr>
      </w:pPr>
      <w:r w:rsidRPr="00A12A37">
        <w:rPr>
          <w:rFonts w:ascii="Times New Roman" w:hAnsi="Times New Roman" w:cs="Times New Roman"/>
          <w:sz w:val="24"/>
          <w:szCs w:val="24"/>
        </w:rPr>
        <w:tab/>
        <w:t>=22,000/4 =5,500</w:t>
      </w:r>
    </w:p>
    <w:p w:rsidR="0054126C" w:rsidRPr="00A12A37" w:rsidRDefault="0054126C" w:rsidP="0054126C">
      <w:pPr>
        <w:rPr>
          <w:rFonts w:ascii="Times New Roman" w:hAnsi="Times New Roman" w:cs="Times New Roman"/>
          <w:sz w:val="24"/>
          <w:szCs w:val="24"/>
        </w:rPr>
      </w:pPr>
      <w:r w:rsidRPr="00A12A37">
        <w:rPr>
          <w:rFonts w:ascii="Times New Roman" w:hAnsi="Times New Roman" w:cs="Times New Roman"/>
          <w:sz w:val="24"/>
          <w:szCs w:val="24"/>
        </w:rPr>
        <w:t>ROCE = 5,500/46000 *100% =12%</w:t>
      </w:r>
    </w:p>
    <w:p w:rsidR="0054126C" w:rsidRPr="00A12A37" w:rsidRDefault="0054126C" w:rsidP="0054126C">
      <w:pPr>
        <w:rPr>
          <w:rFonts w:ascii="Times New Roman" w:hAnsi="Times New Roman" w:cs="Times New Roman"/>
          <w:sz w:val="24"/>
          <w:szCs w:val="24"/>
        </w:rPr>
      </w:pPr>
    </w:p>
    <w:p w:rsidR="0054126C" w:rsidRPr="00A12A37" w:rsidRDefault="0054126C" w:rsidP="0054126C">
      <w:pPr>
        <w:rPr>
          <w:rFonts w:ascii="Times New Roman" w:hAnsi="Times New Roman" w:cs="Times New Roman"/>
          <w:sz w:val="24"/>
          <w:szCs w:val="24"/>
        </w:rPr>
      </w:pPr>
      <w:r w:rsidRPr="00A12A37">
        <w:rPr>
          <w:rFonts w:ascii="Times New Roman" w:hAnsi="Times New Roman" w:cs="Times New Roman"/>
          <w:sz w:val="24"/>
          <w:szCs w:val="24"/>
        </w:rPr>
        <w:t>Proposal B = Average Profit = (4,500 + 2,500 + 4500 + 14,500)</w:t>
      </w:r>
    </w:p>
    <w:p w:rsidR="0054126C" w:rsidRPr="00A12A37" w:rsidRDefault="0054126C" w:rsidP="0054126C">
      <w:pPr>
        <w:rPr>
          <w:rFonts w:ascii="Times New Roman" w:hAnsi="Times New Roman" w:cs="Times New Roman"/>
          <w:sz w:val="24"/>
          <w:szCs w:val="24"/>
        </w:rPr>
      </w:pPr>
      <w:r w:rsidRPr="00A12A37">
        <w:rPr>
          <w:rFonts w:ascii="Times New Roman" w:hAnsi="Times New Roman" w:cs="Times New Roman"/>
          <w:sz w:val="24"/>
          <w:szCs w:val="24"/>
        </w:rPr>
        <w:tab/>
        <w:t>26,000/4 = 6,500</w:t>
      </w:r>
    </w:p>
    <w:p w:rsidR="0054126C" w:rsidRPr="00A12A37" w:rsidRDefault="0054126C" w:rsidP="0054126C">
      <w:pPr>
        <w:rPr>
          <w:rFonts w:ascii="Times New Roman" w:hAnsi="Times New Roman" w:cs="Times New Roman"/>
          <w:sz w:val="24"/>
          <w:szCs w:val="24"/>
        </w:rPr>
      </w:pPr>
    </w:p>
    <w:p w:rsidR="0054126C" w:rsidRPr="00A12A37" w:rsidRDefault="0054126C" w:rsidP="0054126C">
      <w:pPr>
        <w:rPr>
          <w:rFonts w:ascii="Times New Roman" w:hAnsi="Times New Roman" w:cs="Times New Roman"/>
          <w:sz w:val="24"/>
          <w:szCs w:val="24"/>
        </w:rPr>
      </w:pPr>
      <w:r w:rsidRPr="00A12A37">
        <w:rPr>
          <w:rFonts w:ascii="Times New Roman" w:hAnsi="Times New Roman" w:cs="Times New Roman"/>
          <w:sz w:val="24"/>
          <w:szCs w:val="24"/>
        </w:rPr>
        <w:t>ROCE = 6500/44000 * 100% = 14%</w:t>
      </w:r>
    </w:p>
    <w:p w:rsidR="0054126C" w:rsidRPr="00A12A37" w:rsidRDefault="0054126C" w:rsidP="0054126C">
      <w:pPr>
        <w:rPr>
          <w:rFonts w:ascii="Times New Roman" w:hAnsi="Times New Roman" w:cs="Times New Roman"/>
          <w:sz w:val="24"/>
        </w:rPr>
      </w:pPr>
    </w:p>
    <w:p w:rsidR="0054126C" w:rsidRPr="00A12A37" w:rsidRDefault="0054126C" w:rsidP="0054126C">
      <w:pPr>
        <w:rPr>
          <w:rFonts w:ascii="Times New Roman" w:hAnsi="Times New Roman" w:cs="Times New Roman"/>
          <w:sz w:val="24"/>
        </w:rPr>
      </w:pPr>
    </w:p>
    <w:p w:rsidR="0054126C" w:rsidRPr="00A12A37" w:rsidRDefault="0054126C" w:rsidP="0054126C">
      <w:pPr>
        <w:rPr>
          <w:rFonts w:ascii="Times New Roman" w:hAnsi="Times New Roman" w:cs="Times New Roman"/>
          <w:b/>
          <w:sz w:val="28"/>
        </w:rPr>
      </w:pPr>
    </w:p>
    <w:p w:rsidR="0054126C" w:rsidRPr="00A12A37" w:rsidRDefault="0054126C" w:rsidP="0054126C">
      <w:pPr>
        <w:rPr>
          <w:rFonts w:ascii="Times New Roman" w:hAnsi="Times New Roman" w:cs="Times New Roman"/>
          <w:b/>
          <w:sz w:val="28"/>
        </w:rPr>
      </w:pPr>
    </w:p>
    <w:p w:rsidR="0054126C" w:rsidRPr="00A12A37" w:rsidRDefault="0054126C" w:rsidP="0054126C">
      <w:pPr>
        <w:rPr>
          <w:rFonts w:ascii="Times New Roman" w:hAnsi="Times New Roman" w:cs="Times New Roman"/>
          <w:b/>
          <w:sz w:val="28"/>
        </w:rPr>
      </w:pPr>
      <w:r w:rsidRPr="00A12A37">
        <w:rPr>
          <w:rFonts w:ascii="Times New Roman" w:hAnsi="Times New Roman" w:cs="Times New Roman"/>
          <w:b/>
          <w:sz w:val="28"/>
        </w:rPr>
        <w:t>Q no.2 (B)</w:t>
      </w:r>
    </w:p>
    <w:p w:rsidR="0054126C" w:rsidRPr="00A12A37" w:rsidRDefault="0054126C" w:rsidP="0054126C">
      <w:pPr>
        <w:rPr>
          <w:rFonts w:ascii="Times New Roman" w:hAnsi="Times New Roman" w:cs="Times New Roman"/>
          <w:b/>
        </w:rPr>
      </w:pPr>
      <w:r w:rsidRPr="00A12A37">
        <w:rPr>
          <w:rFonts w:ascii="Times New Roman" w:hAnsi="Times New Roman" w:cs="Times New Roman"/>
          <w:b/>
        </w:rPr>
        <w:t>12%</w:t>
      </w:r>
    </w:p>
    <w:p w:rsidR="0054126C" w:rsidRPr="00A12A37" w:rsidRDefault="0054126C" w:rsidP="0054126C">
      <w:pPr>
        <w:rPr>
          <w:rFonts w:ascii="Times New Roman" w:hAnsi="Times New Roman" w:cs="Times New Roman"/>
        </w:rPr>
      </w:pPr>
      <w:r w:rsidRPr="00A12A37">
        <w:rPr>
          <w:rFonts w:ascii="Times New Roman" w:hAnsi="Times New Roman" w:cs="Times New Roman"/>
        </w:rPr>
        <w:tab/>
      </w:r>
    </w:p>
    <w:tbl>
      <w:tblPr>
        <w:tblStyle w:val="TableGrid"/>
        <w:tblW w:w="0" w:type="auto"/>
        <w:tblLook w:val="04A0" w:firstRow="1" w:lastRow="0" w:firstColumn="1" w:lastColumn="0" w:noHBand="0" w:noVBand="1"/>
      </w:tblPr>
      <w:tblGrid>
        <w:gridCol w:w="2254"/>
        <w:gridCol w:w="2254"/>
        <w:gridCol w:w="2254"/>
        <w:gridCol w:w="2254"/>
      </w:tblGrid>
      <w:tr w:rsidR="0054126C" w:rsidRPr="00A12A37" w:rsidTr="0054126C">
        <w:tc>
          <w:tcPr>
            <w:tcW w:w="2254" w:type="dxa"/>
          </w:tcPr>
          <w:p w:rsidR="0054126C" w:rsidRPr="00A12A37" w:rsidRDefault="0054126C" w:rsidP="0054126C">
            <w:pPr>
              <w:rPr>
                <w:rFonts w:ascii="Times New Roman" w:hAnsi="Times New Roman" w:cs="Times New Roman"/>
                <w:b/>
              </w:rPr>
            </w:pPr>
            <w:r w:rsidRPr="00A12A37">
              <w:rPr>
                <w:rFonts w:ascii="Times New Roman" w:hAnsi="Times New Roman" w:cs="Times New Roman"/>
                <w:b/>
              </w:rPr>
              <w:t>Year</w:t>
            </w:r>
          </w:p>
        </w:tc>
        <w:tc>
          <w:tcPr>
            <w:tcW w:w="2254" w:type="dxa"/>
          </w:tcPr>
          <w:p w:rsidR="0054126C" w:rsidRPr="00A12A37" w:rsidRDefault="0054126C" w:rsidP="0054126C">
            <w:pPr>
              <w:rPr>
                <w:rFonts w:ascii="Times New Roman" w:hAnsi="Times New Roman" w:cs="Times New Roman"/>
                <w:b/>
              </w:rPr>
            </w:pPr>
            <w:r w:rsidRPr="00A12A37">
              <w:rPr>
                <w:rFonts w:ascii="Times New Roman" w:hAnsi="Times New Roman" w:cs="Times New Roman"/>
                <w:b/>
              </w:rPr>
              <w:t xml:space="preserve">Cash flow </w:t>
            </w:r>
          </w:p>
        </w:tc>
        <w:tc>
          <w:tcPr>
            <w:tcW w:w="2254" w:type="dxa"/>
          </w:tcPr>
          <w:p w:rsidR="0054126C" w:rsidRPr="00A12A37" w:rsidRDefault="0054126C" w:rsidP="0054126C">
            <w:pPr>
              <w:rPr>
                <w:rFonts w:ascii="Times New Roman" w:hAnsi="Times New Roman" w:cs="Times New Roman"/>
                <w:b/>
              </w:rPr>
            </w:pPr>
            <w:r w:rsidRPr="00A12A37">
              <w:rPr>
                <w:rFonts w:ascii="Times New Roman" w:hAnsi="Times New Roman" w:cs="Times New Roman"/>
                <w:b/>
              </w:rPr>
              <w:t>PV Factor(1/i+n)^n</w:t>
            </w:r>
          </w:p>
        </w:tc>
        <w:tc>
          <w:tcPr>
            <w:tcW w:w="2254" w:type="dxa"/>
          </w:tcPr>
          <w:p w:rsidR="0054126C" w:rsidRPr="00A12A37" w:rsidRDefault="0054126C" w:rsidP="0054126C">
            <w:pPr>
              <w:rPr>
                <w:rFonts w:ascii="Times New Roman" w:hAnsi="Times New Roman" w:cs="Times New Roman"/>
                <w:b/>
              </w:rPr>
            </w:pPr>
            <w:r w:rsidRPr="00A12A37">
              <w:rPr>
                <w:rFonts w:ascii="Times New Roman" w:hAnsi="Times New Roman" w:cs="Times New Roman"/>
                <w:b/>
              </w:rPr>
              <w:t>PV of cash flows</w:t>
            </w:r>
          </w:p>
        </w:tc>
      </w:tr>
      <w:tr w:rsidR="0054126C" w:rsidRPr="00A12A37" w:rsidTr="0054126C">
        <w:tc>
          <w:tcPr>
            <w:tcW w:w="2254" w:type="dxa"/>
          </w:tcPr>
          <w:p w:rsidR="0054126C" w:rsidRPr="00A12A37" w:rsidRDefault="0054126C" w:rsidP="0054126C">
            <w:pPr>
              <w:rPr>
                <w:rFonts w:ascii="Times New Roman" w:hAnsi="Times New Roman" w:cs="Times New Roman"/>
              </w:rPr>
            </w:pPr>
            <w:r w:rsidRPr="00A12A37">
              <w:rPr>
                <w:rFonts w:ascii="Times New Roman" w:hAnsi="Times New Roman" w:cs="Times New Roman"/>
              </w:rPr>
              <w:t>0</w:t>
            </w:r>
          </w:p>
        </w:tc>
        <w:tc>
          <w:tcPr>
            <w:tcW w:w="2254" w:type="dxa"/>
          </w:tcPr>
          <w:p w:rsidR="0054126C" w:rsidRPr="00A12A37" w:rsidRDefault="0054126C" w:rsidP="0054126C">
            <w:pPr>
              <w:rPr>
                <w:rFonts w:ascii="Times New Roman" w:hAnsi="Times New Roman" w:cs="Times New Roman"/>
              </w:rPr>
            </w:pPr>
            <w:r w:rsidRPr="00A12A37">
              <w:rPr>
                <w:rFonts w:ascii="Times New Roman" w:hAnsi="Times New Roman" w:cs="Times New Roman"/>
              </w:rPr>
              <w:t>(80,000)</w:t>
            </w:r>
          </w:p>
        </w:tc>
        <w:tc>
          <w:tcPr>
            <w:tcW w:w="2254" w:type="dxa"/>
          </w:tcPr>
          <w:p w:rsidR="0054126C" w:rsidRPr="00A12A37" w:rsidRDefault="0054126C" w:rsidP="0054126C">
            <w:pPr>
              <w:rPr>
                <w:rFonts w:ascii="Times New Roman" w:hAnsi="Times New Roman" w:cs="Times New Roman"/>
              </w:rPr>
            </w:pPr>
            <w:r w:rsidRPr="00A12A37">
              <w:rPr>
                <w:rFonts w:ascii="Times New Roman" w:hAnsi="Times New Roman" w:cs="Times New Roman"/>
              </w:rPr>
              <w:t>1.00</w:t>
            </w:r>
          </w:p>
        </w:tc>
        <w:tc>
          <w:tcPr>
            <w:tcW w:w="2254" w:type="dxa"/>
          </w:tcPr>
          <w:p w:rsidR="0054126C" w:rsidRPr="00A12A37" w:rsidRDefault="0054126C" w:rsidP="0054126C">
            <w:pPr>
              <w:rPr>
                <w:rFonts w:ascii="Times New Roman" w:hAnsi="Times New Roman" w:cs="Times New Roman"/>
              </w:rPr>
            </w:pPr>
            <w:r w:rsidRPr="00A12A37">
              <w:rPr>
                <w:rFonts w:ascii="Times New Roman" w:hAnsi="Times New Roman" w:cs="Times New Roman"/>
              </w:rPr>
              <w:t>(80,000)</w:t>
            </w:r>
          </w:p>
        </w:tc>
      </w:tr>
      <w:tr w:rsidR="0054126C" w:rsidRPr="00A12A37" w:rsidTr="0054126C">
        <w:tc>
          <w:tcPr>
            <w:tcW w:w="2254" w:type="dxa"/>
          </w:tcPr>
          <w:p w:rsidR="0054126C" w:rsidRPr="00A12A37" w:rsidRDefault="0054126C" w:rsidP="0054126C">
            <w:pPr>
              <w:rPr>
                <w:rFonts w:ascii="Times New Roman" w:hAnsi="Times New Roman" w:cs="Times New Roman"/>
              </w:rPr>
            </w:pPr>
            <w:r w:rsidRPr="00A12A37">
              <w:rPr>
                <w:rFonts w:ascii="Times New Roman" w:hAnsi="Times New Roman" w:cs="Times New Roman"/>
              </w:rPr>
              <w:t>1-5</w:t>
            </w:r>
          </w:p>
        </w:tc>
        <w:tc>
          <w:tcPr>
            <w:tcW w:w="2254" w:type="dxa"/>
          </w:tcPr>
          <w:p w:rsidR="0054126C" w:rsidRPr="00A12A37" w:rsidRDefault="0054126C" w:rsidP="0054126C">
            <w:pPr>
              <w:rPr>
                <w:rFonts w:ascii="Times New Roman" w:hAnsi="Times New Roman" w:cs="Times New Roman"/>
              </w:rPr>
            </w:pPr>
            <w:r w:rsidRPr="00A12A37">
              <w:rPr>
                <w:rFonts w:ascii="Times New Roman" w:hAnsi="Times New Roman" w:cs="Times New Roman"/>
              </w:rPr>
              <w:t>20,000</w:t>
            </w:r>
          </w:p>
        </w:tc>
        <w:tc>
          <w:tcPr>
            <w:tcW w:w="2254" w:type="dxa"/>
          </w:tcPr>
          <w:p w:rsidR="0054126C" w:rsidRPr="00A12A37" w:rsidRDefault="0054126C" w:rsidP="0054126C">
            <w:pPr>
              <w:rPr>
                <w:rFonts w:ascii="Times New Roman" w:hAnsi="Times New Roman" w:cs="Times New Roman"/>
              </w:rPr>
            </w:pPr>
            <w:r w:rsidRPr="00A12A37">
              <w:rPr>
                <w:rFonts w:ascii="Times New Roman" w:hAnsi="Times New Roman" w:cs="Times New Roman"/>
              </w:rPr>
              <w:t>3.605</w:t>
            </w:r>
          </w:p>
        </w:tc>
        <w:tc>
          <w:tcPr>
            <w:tcW w:w="2254" w:type="dxa"/>
          </w:tcPr>
          <w:p w:rsidR="0054126C" w:rsidRPr="00A12A37" w:rsidRDefault="0054126C" w:rsidP="0054126C">
            <w:pPr>
              <w:rPr>
                <w:rFonts w:ascii="Times New Roman" w:hAnsi="Times New Roman" w:cs="Times New Roman"/>
              </w:rPr>
            </w:pPr>
            <w:r w:rsidRPr="00A12A37">
              <w:rPr>
                <w:rFonts w:ascii="Times New Roman" w:hAnsi="Times New Roman" w:cs="Times New Roman"/>
              </w:rPr>
              <w:t>72,100</w:t>
            </w:r>
          </w:p>
        </w:tc>
      </w:tr>
      <w:tr w:rsidR="0054126C" w:rsidRPr="00A12A37" w:rsidTr="0054126C">
        <w:tc>
          <w:tcPr>
            <w:tcW w:w="2254" w:type="dxa"/>
          </w:tcPr>
          <w:p w:rsidR="0054126C" w:rsidRPr="00A12A37" w:rsidRDefault="0054126C" w:rsidP="0054126C">
            <w:pPr>
              <w:rPr>
                <w:rFonts w:ascii="Times New Roman" w:hAnsi="Times New Roman" w:cs="Times New Roman"/>
              </w:rPr>
            </w:pPr>
            <w:r w:rsidRPr="00A12A37">
              <w:rPr>
                <w:rFonts w:ascii="Times New Roman" w:hAnsi="Times New Roman" w:cs="Times New Roman"/>
              </w:rPr>
              <w:t>5</w:t>
            </w:r>
          </w:p>
        </w:tc>
        <w:tc>
          <w:tcPr>
            <w:tcW w:w="2254" w:type="dxa"/>
          </w:tcPr>
          <w:p w:rsidR="0054126C" w:rsidRPr="00A12A37" w:rsidRDefault="0054126C" w:rsidP="0054126C">
            <w:pPr>
              <w:rPr>
                <w:rFonts w:ascii="Times New Roman" w:hAnsi="Times New Roman" w:cs="Times New Roman"/>
              </w:rPr>
            </w:pPr>
            <w:r w:rsidRPr="00A12A37">
              <w:rPr>
                <w:rFonts w:ascii="Times New Roman" w:hAnsi="Times New Roman" w:cs="Times New Roman"/>
              </w:rPr>
              <w:t>10,000</w:t>
            </w:r>
          </w:p>
        </w:tc>
        <w:tc>
          <w:tcPr>
            <w:tcW w:w="2254" w:type="dxa"/>
          </w:tcPr>
          <w:p w:rsidR="0054126C" w:rsidRPr="00A12A37" w:rsidRDefault="0054126C" w:rsidP="0054126C">
            <w:pPr>
              <w:rPr>
                <w:rFonts w:ascii="Times New Roman" w:hAnsi="Times New Roman" w:cs="Times New Roman"/>
              </w:rPr>
            </w:pPr>
            <w:r w:rsidRPr="00A12A37">
              <w:rPr>
                <w:rFonts w:ascii="Times New Roman" w:hAnsi="Times New Roman" w:cs="Times New Roman"/>
              </w:rPr>
              <w:t>0.567</w:t>
            </w:r>
          </w:p>
        </w:tc>
        <w:tc>
          <w:tcPr>
            <w:tcW w:w="2254" w:type="dxa"/>
          </w:tcPr>
          <w:p w:rsidR="0054126C" w:rsidRPr="00A12A37" w:rsidRDefault="0054126C" w:rsidP="0054126C">
            <w:pPr>
              <w:rPr>
                <w:rFonts w:ascii="Times New Roman" w:hAnsi="Times New Roman" w:cs="Times New Roman"/>
              </w:rPr>
            </w:pPr>
            <w:r w:rsidRPr="00A12A37">
              <w:rPr>
                <w:rFonts w:ascii="Times New Roman" w:hAnsi="Times New Roman" w:cs="Times New Roman"/>
              </w:rPr>
              <w:t>5,670</w:t>
            </w:r>
          </w:p>
        </w:tc>
      </w:tr>
      <w:tr w:rsidR="0054126C" w:rsidRPr="00A12A37" w:rsidTr="0054126C">
        <w:tc>
          <w:tcPr>
            <w:tcW w:w="2254" w:type="dxa"/>
          </w:tcPr>
          <w:p w:rsidR="0054126C" w:rsidRPr="00A12A37" w:rsidRDefault="0054126C" w:rsidP="0054126C">
            <w:pPr>
              <w:rPr>
                <w:rFonts w:ascii="Times New Roman" w:hAnsi="Times New Roman" w:cs="Times New Roman"/>
              </w:rPr>
            </w:pPr>
          </w:p>
        </w:tc>
        <w:tc>
          <w:tcPr>
            <w:tcW w:w="2254" w:type="dxa"/>
          </w:tcPr>
          <w:p w:rsidR="0054126C" w:rsidRPr="00A12A37" w:rsidRDefault="0054126C" w:rsidP="0054126C">
            <w:pPr>
              <w:rPr>
                <w:rFonts w:ascii="Times New Roman" w:hAnsi="Times New Roman" w:cs="Times New Roman"/>
              </w:rPr>
            </w:pPr>
          </w:p>
        </w:tc>
        <w:tc>
          <w:tcPr>
            <w:tcW w:w="2254" w:type="dxa"/>
          </w:tcPr>
          <w:p w:rsidR="0054126C" w:rsidRPr="00A12A37" w:rsidRDefault="0054126C" w:rsidP="0054126C">
            <w:pPr>
              <w:rPr>
                <w:rFonts w:ascii="Times New Roman" w:hAnsi="Times New Roman" w:cs="Times New Roman"/>
              </w:rPr>
            </w:pPr>
          </w:p>
        </w:tc>
        <w:tc>
          <w:tcPr>
            <w:tcW w:w="2254" w:type="dxa"/>
          </w:tcPr>
          <w:p w:rsidR="0054126C" w:rsidRPr="00A12A37" w:rsidRDefault="0054126C" w:rsidP="0054126C">
            <w:pPr>
              <w:rPr>
                <w:rFonts w:ascii="Times New Roman" w:hAnsi="Times New Roman" w:cs="Times New Roman"/>
              </w:rPr>
            </w:pPr>
            <w:r w:rsidRPr="00A12A37">
              <w:rPr>
                <w:rFonts w:ascii="Times New Roman" w:hAnsi="Times New Roman" w:cs="Times New Roman"/>
              </w:rPr>
              <w:t>(</w:t>
            </w:r>
            <w:r w:rsidRPr="00A12A37">
              <w:rPr>
                <w:rFonts w:ascii="Times New Roman" w:hAnsi="Times New Roman" w:cs="Times New Roman"/>
                <w:b/>
              </w:rPr>
              <w:t>2,230)  NPV</w:t>
            </w:r>
          </w:p>
        </w:tc>
      </w:tr>
      <w:tr w:rsidR="0054126C" w:rsidRPr="00A12A37" w:rsidTr="0054126C">
        <w:tc>
          <w:tcPr>
            <w:tcW w:w="2254" w:type="dxa"/>
          </w:tcPr>
          <w:p w:rsidR="0054126C" w:rsidRPr="00A12A37" w:rsidRDefault="0054126C" w:rsidP="0054126C">
            <w:pPr>
              <w:rPr>
                <w:rFonts w:ascii="Times New Roman" w:hAnsi="Times New Roman" w:cs="Times New Roman"/>
              </w:rPr>
            </w:pPr>
          </w:p>
        </w:tc>
        <w:tc>
          <w:tcPr>
            <w:tcW w:w="2254" w:type="dxa"/>
          </w:tcPr>
          <w:p w:rsidR="0054126C" w:rsidRPr="00A12A37" w:rsidRDefault="0054126C" w:rsidP="0054126C">
            <w:pPr>
              <w:rPr>
                <w:rFonts w:ascii="Times New Roman" w:hAnsi="Times New Roman" w:cs="Times New Roman"/>
              </w:rPr>
            </w:pPr>
          </w:p>
        </w:tc>
        <w:tc>
          <w:tcPr>
            <w:tcW w:w="2254" w:type="dxa"/>
          </w:tcPr>
          <w:p w:rsidR="0054126C" w:rsidRPr="00A12A37" w:rsidRDefault="0054126C" w:rsidP="0054126C">
            <w:pPr>
              <w:rPr>
                <w:rFonts w:ascii="Times New Roman" w:hAnsi="Times New Roman" w:cs="Times New Roman"/>
              </w:rPr>
            </w:pPr>
          </w:p>
        </w:tc>
        <w:tc>
          <w:tcPr>
            <w:tcW w:w="2254" w:type="dxa"/>
          </w:tcPr>
          <w:p w:rsidR="0054126C" w:rsidRPr="00A12A37" w:rsidRDefault="0054126C" w:rsidP="0054126C">
            <w:pPr>
              <w:rPr>
                <w:rFonts w:ascii="Times New Roman" w:hAnsi="Times New Roman" w:cs="Times New Roman"/>
              </w:rPr>
            </w:pPr>
          </w:p>
        </w:tc>
      </w:tr>
      <w:tr w:rsidR="0054126C" w:rsidRPr="00A12A37" w:rsidTr="0054126C">
        <w:tc>
          <w:tcPr>
            <w:tcW w:w="2254" w:type="dxa"/>
          </w:tcPr>
          <w:p w:rsidR="0054126C" w:rsidRPr="00A12A37" w:rsidRDefault="0054126C" w:rsidP="0054126C">
            <w:pPr>
              <w:rPr>
                <w:rFonts w:ascii="Times New Roman" w:hAnsi="Times New Roman" w:cs="Times New Roman"/>
              </w:rPr>
            </w:pPr>
          </w:p>
        </w:tc>
        <w:tc>
          <w:tcPr>
            <w:tcW w:w="2254" w:type="dxa"/>
          </w:tcPr>
          <w:p w:rsidR="0054126C" w:rsidRPr="00A12A37" w:rsidRDefault="0054126C" w:rsidP="0054126C">
            <w:pPr>
              <w:rPr>
                <w:rFonts w:ascii="Times New Roman" w:hAnsi="Times New Roman" w:cs="Times New Roman"/>
              </w:rPr>
            </w:pPr>
          </w:p>
        </w:tc>
        <w:tc>
          <w:tcPr>
            <w:tcW w:w="2254" w:type="dxa"/>
          </w:tcPr>
          <w:p w:rsidR="0054126C" w:rsidRPr="00A12A37" w:rsidRDefault="0054126C" w:rsidP="0054126C">
            <w:pPr>
              <w:rPr>
                <w:rFonts w:ascii="Times New Roman" w:hAnsi="Times New Roman" w:cs="Times New Roman"/>
              </w:rPr>
            </w:pPr>
          </w:p>
        </w:tc>
        <w:tc>
          <w:tcPr>
            <w:tcW w:w="2254" w:type="dxa"/>
          </w:tcPr>
          <w:p w:rsidR="0054126C" w:rsidRPr="00A12A37" w:rsidRDefault="0054126C" w:rsidP="0054126C">
            <w:pPr>
              <w:rPr>
                <w:rFonts w:ascii="Times New Roman" w:hAnsi="Times New Roman" w:cs="Times New Roman"/>
              </w:rPr>
            </w:pPr>
          </w:p>
        </w:tc>
      </w:tr>
      <w:tr w:rsidR="0054126C" w:rsidRPr="00A12A37" w:rsidTr="0054126C">
        <w:tc>
          <w:tcPr>
            <w:tcW w:w="2254" w:type="dxa"/>
          </w:tcPr>
          <w:p w:rsidR="0054126C" w:rsidRPr="00A12A37" w:rsidRDefault="0054126C" w:rsidP="0054126C">
            <w:pPr>
              <w:rPr>
                <w:rFonts w:ascii="Times New Roman" w:hAnsi="Times New Roman" w:cs="Times New Roman"/>
              </w:rPr>
            </w:pPr>
          </w:p>
        </w:tc>
        <w:tc>
          <w:tcPr>
            <w:tcW w:w="2254" w:type="dxa"/>
          </w:tcPr>
          <w:p w:rsidR="0054126C" w:rsidRPr="00A12A37" w:rsidRDefault="0054126C" w:rsidP="0054126C">
            <w:pPr>
              <w:rPr>
                <w:rFonts w:ascii="Times New Roman" w:hAnsi="Times New Roman" w:cs="Times New Roman"/>
              </w:rPr>
            </w:pPr>
          </w:p>
        </w:tc>
        <w:tc>
          <w:tcPr>
            <w:tcW w:w="2254" w:type="dxa"/>
          </w:tcPr>
          <w:p w:rsidR="0054126C" w:rsidRPr="00A12A37" w:rsidRDefault="0054126C" w:rsidP="0054126C">
            <w:pPr>
              <w:rPr>
                <w:rFonts w:ascii="Times New Roman" w:hAnsi="Times New Roman" w:cs="Times New Roman"/>
              </w:rPr>
            </w:pPr>
          </w:p>
        </w:tc>
        <w:tc>
          <w:tcPr>
            <w:tcW w:w="2254" w:type="dxa"/>
          </w:tcPr>
          <w:p w:rsidR="0054126C" w:rsidRPr="00A12A37" w:rsidRDefault="0054126C" w:rsidP="0054126C">
            <w:pPr>
              <w:rPr>
                <w:rFonts w:ascii="Times New Roman" w:hAnsi="Times New Roman" w:cs="Times New Roman"/>
              </w:rPr>
            </w:pPr>
          </w:p>
        </w:tc>
      </w:tr>
    </w:tbl>
    <w:p w:rsidR="0054126C" w:rsidRPr="00A12A37" w:rsidRDefault="0054126C" w:rsidP="0054126C">
      <w:pPr>
        <w:rPr>
          <w:rFonts w:ascii="Times New Roman" w:hAnsi="Times New Roman" w:cs="Times New Roman"/>
        </w:rPr>
      </w:pPr>
    </w:p>
    <w:p w:rsidR="0054126C" w:rsidRPr="00A12A37" w:rsidRDefault="0054126C" w:rsidP="0054126C">
      <w:pPr>
        <w:rPr>
          <w:rFonts w:ascii="Times New Roman" w:hAnsi="Times New Roman" w:cs="Times New Roman"/>
          <w:b/>
        </w:rPr>
      </w:pPr>
      <w:r w:rsidRPr="00A12A37">
        <w:rPr>
          <w:rFonts w:ascii="Times New Roman" w:hAnsi="Times New Roman" w:cs="Times New Roman"/>
          <w:b/>
        </w:rPr>
        <w:t>9%</w:t>
      </w:r>
    </w:p>
    <w:tbl>
      <w:tblPr>
        <w:tblStyle w:val="TableGrid"/>
        <w:tblW w:w="0" w:type="auto"/>
        <w:tblLook w:val="04A0" w:firstRow="1" w:lastRow="0" w:firstColumn="1" w:lastColumn="0" w:noHBand="0" w:noVBand="1"/>
      </w:tblPr>
      <w:tblGrid>
        <w:gridCol w:w="2254"/>
        <w:gridCol w:w="2254"/>
        <w:gridCol w:w="2254"/>
        <w:gridCol w:w="2254"/>
      </w:tblGrid>
      <w:tr w:rsidR="0054126C" w:rsidRPr="00A12A37" w:rsidTr="0054126C">
        <w:tc>
          <w:tcPr>
            <w:tcW w:w="2254" w:type="dxa"/>
          </w:tcPr>
          <w:p w:rsidR="0054126C" w:rsidRPr="00A12A37" w:rsidRDefault="0054126C" w:rsidP="0054126C">
            <w:pPr>
              <w:rPr>
                <w:rFonts w:ascii="Times New Roman" w:hAnsi="Times New Roman" w:cs="Times New Roman"/>
              </w:rPr>
            </w:pPr>
            <w:r w:rsidRPr="00A12A37">
              <w:rPr>
                <w:rFonts w:ascii="Times New Roman" w:hAnsi="Times New Roman" w:cs="Times New Roman"/>
                <w:b/>
              </w:rPr>
              <w:t>Year</w:t>
            </w:r>
          </w:p>
        </w:tc>
        <w:tc>
          <w:tcPr>
            <w:tcW w:w="2254" w:type="dxa"/>
          </w:tcPr>
          <w:p w:rsidR="0054126C" w:rsidRPr="00A12A37" w:rsidRDefault="0054126C" w:rsidP="0054126C">
            <w:pPr>
              <w:rPr>
                <w:rFonts w:ascii="Times New Roman" w:hAnsi="Times New Roman" w:cs="Times New Roman"/>
              </w:rPr>
            </w:pPr>
            <w:r w:rsidRPr="00A12A37">
              <w:rPr>
                <w:rFonts w:ascii="Times New Roman" w:hAnsi="Times New Roman" w:cs="Times New Roman"/>
                <w:b/>
              </w:rPr>
              <w:t xml:space="preserve">Cash flow </w:t>
            </w:r>
          </w:p>
        </w:tc>
        <w:tc>
          <w:tcPr>
            <w:tcW w:w="2254" w:type="dxa"/>
          </w:tcPr>
          <w:p w:rsidR="0054126C" w:rsidRPr="00A12A37" w:rsidRDefault="0054126C" w:rsidP="0054126C">
            <w:pPr>
              <w:rPr>
                <w:rFonts w:ascii="Times New Roman" w:hAnsi="Times New Roman" w:cs="Times New Roman"/>
              </w:rPr>
            </w:pPr>
            <w:r w:rsidRPr="00A12A37">
              <w:rPr>
                <w:rFonts w:ascii="Times New Roman" w:hAnsi="Times New Roman" w:cs="Times New Roman"/>
                <w:b/>
              </w:rPr>
              <w:t>PV Factor(1/i+n)^n</w:t>
            </w:r>
          </w:p>
        </w:tc>
        <w:tc>
          <w:tcPr>
            <w:tcW w:w="2254" w:type="dxa"/>
          </w:tcPr>
          <w:p w:rsidR="0054126C" w:rsidRPr="00A12A37" w:rsidRDefault="0054126C" w:rsidP="0054126C">
            <w:pPr>
              <w:rPr>
                <w:rFonts w:ascii="Times New Roman" w:hAnsi="Times New Roman" w:cs="Times New Roman"/>
              </w:rPr>
            </w:pPr>
            <w:r w:rsidRPr="00A12A37">
              <w:rPr>
                <w:rFonts w:ascii="Times New Roman" w:hAnsi="Times New Roman" w:cs="Times New Roman"/>
                <w:b/>
              </w:rPr>
              <w:t>PV of cash flows</w:t>
            </w:r>
          </w:p>
        </w:tc>
      </w:tr>
      <w:tr w:rsidR="0054126C" w:rsidRPr="00A12A37" w:rsidTr="0054126C">
        <w:tc>
          <w:tcPr>
            <w:tcW w:w="2254" w:type="dxa"/>
          </w:tcPr>
          <w:p w:rsidR="0054126C" w:rsidRPr="00A12A37" w:rsidRDefault="0054126C" w:rsidP="0054126C">
            <w:pPr>
              <w:rPr>
                <w:rFonts w:ascii="Times New Roman" w:hAnsi="Times New Roman" w:cs="Times New Roman"/>
              </w:rPr>
            </w:pPr>
            <w:r w:rsidRPr="00A12A37">
              <w:rPr>
                <w:rFonts w:ascii="Times New Roman" w:hAnsi="Times New Roman" w:cs="Times New Roman"/>
              </w:rPr>
              <w:t>0</w:t>
            </w:r>
          </w:p>
        </w:tc>
        <w:tc>
          <w:tcPr>
            <w:tcW w:w="2254" w:type="dxa"/>
          </w:tcPr>
          <w:p w:rsidR="0054126C" w:rsidRPr="00A12A37" w:rsidRDefault="0054126C" w:rsidP="0054126C">
            <w:pPr>
              <w:rPr>
                <w:rFonts w:ascii="Times New Roman" w:hAnsi="Times New Roman" w:cs="Times New Roman"/>
              </w:rPr>
            </w:pPr>
            <w:r w:rsidRPr="00A12A37">
              <w:rPr>
                <w:rFonts w:ascii="Times New Roman" w:hAnsi="Times New Roman" w:cs="Times New Roman"/>
              </w:rPr>
              <w:t>(80,000)</w:t>
            </w:r>
          </w:p>
        </w:tc>
        <w:tc>
          <w:tcPr>
            <w:tcW w:w="2254" w:type="dxa"/>
          </w:tcPr>
          <w:p w:rsidR="0054126C" w:rsidRPr="00A12A37" w:rsidRDefault="0054126C" w:rsidP="0054126C">
            <w:pPr>
              <w:rPr>
                <w:rFonts w:ascii="Times New Roman" w:hAnsi="Times New Roman" w:cs="Times New Roman"/>
              </w:rPr>
            </w:pPr>
            <w:r w:rsidRPr="00A12A37">
              <w:rPr>
                <w:rFonts w:ascii="Times New Roman" w:hAnsi="Times New Roman" w:cs="Times New Roman"/>
              </w:rPr>
              <w:t>1.00</w:t>
            </w:r>
          </w:p>
        </w:tc>
        <w:tc>
          <w:tcPr>
            <w:tcW w:w="2254" w:type="dxa"/>
          </w:tcPr>
          <w:p w:rsidR="0054126C" w:rsidRPr="00A12A37" w:rsidRDefault="0054126C" w:rsidP="0054126C">
            <w:pPr>
              <w:rPr>
                <w:rFonts w:ascii="Times New Roman" w:hAnsi="Times New Roman" w:cs="Times New Roman"/>
              </w:rPr>
            </w:pPr>
            <w:r w:rsidRPr="00A12A37">
              <w:rPr>
                <w:rFonts w:ascii="Times New Roman" w:hAnsi="Times New Roman" w:cs="Times New Roman"/>
              </w:rPr>
              <w:t>(80,000)</w:t>
            </w:r>
          </w:p>
        </w:tc>
      </w:tr>
      <w:tr w:rsidR="0054126C" w:rsidRPr="00A12A37" w:rsidTr="0054126C">
        <w:tc>
          <w:tcPr>
            <w:tcW w:w="2254" w:type="dxa"/>
          </w:tcPr>
          <w:p w:rsidR="0054126C" w:rsidRPr="00A12A37" w:rsidRDefault="0054126C" w:rsidP="0054126C">
            <w:pPr>
              <w:rPr>
                <w:rFonts w:ascii="Times New Roman" w:hAnsi="Times New Roman" w:cs="Times New Roman"/>
              </w:rPr>
            </w:pPr>
            <w:r w:rsidRPr="00A12A37">
              <w:rPr>
                <w:rFonts w:ascii="Times New Roman" w:hAnsi="Times New Roman" w:cs="Times New Roman"/>
              </w:rPr>
              <w:t>1-5</w:t>
            </w:r>
          </w:p>
        </w:tc>
        <w:tc>
          <w:tcPr>
            <w:tcW w:w="2254" w:type="dxa"/>
          </w:tcPr>
          <w:p w:rsidR="0054126C" w:rsidRPr="00A12A37" w:rsidRDefault="0054126C" w:rsidP="0054126C">
            <w:pPr>
              <w:rPr>
                <w:rFonts w:ascii="Times New Roman" w:hAnsi="Times New Roman" w:cs="Times New Roman"/>
              </w:rPr>
            </w:pPr>
            <w:r w:rsidRPr="00A12A37">
              <w:rPr>
                <w:rFonts w:ascii="Times New Roman" w:hAnsi="Times New Roman" w:cs="Times New Roman"/>
              </w:rPr>
              <w:t>20,000</w:t>
            </w:r>
          </w:p>
        </w:tc>
        <w:tc>
          <w:tcPr>
            <w:tcW w:w="2254" w:type="dxa"/>
          </w:tcPr>
          <w:p w:rsidR="0054126C" w:rsidRPr="00A12A37" w:rsidRDefault="0054126C" w:rsidP="0054126C">
            <w:pPr>
              <w:rPr>
                <w:rFonts w:ascii="Times New Roman" w:hAnsi="Times New Roman" w:cs="Times New Roman"/>
              </w:rPr>
            </w:pPr>
            <w:r w:rsidRPr="00A12A37">
              <w:rPr>
                <w:rFonts w:ascii="Times New Roman" w:hAnsi="Times New Roman" w:cs="Times New Roman"/>
              </w:rPr>
              <w:t>3.890</w:t>
            </w:r>
          </w:p>
        </w:tc>
        <w:tc>
          <w:tcPr>
            <w:tcW w:w="2254" w:type="dxa"/>
          </w:tcPr>
          <w:p w:rsidR="0054126C" w:rsidRPr="00A12A37" w:rsidRDefault="0054126C" w:rsidP="0054126C">
            <w:pPr>
              <w:rPr>
                <w:rFonts w:ascii="Times New Roman" w:hAnsi="Times New Roman" w:cs="Times New Roman"/>
              </w:rPr>
            </w:pPr>
            <w:r w:rsidRPr="00A12A37">
              <w:rPr>
                <w:rFonts w:ascii="Times New Roman" w:hAnsi="Times New Roman" w:cs="Times New Roman"/>
              </w:rPr>
              <w:t>27,800</w:t>
            </w:r>
          </w:p>
        </w:tc>
      </w:tr>
      <w:tr w:rsidR="0054126C" w:rsidRPr="00A12A37" w:rsidTr="0054126C">
        <w:tc>
          <w:tcPr>
            <w:tcW w:w="2254" w:type="dxa"/>
          </w:tcPr>
          <w:p w:rsidR="0054126C" w:rsidRPr="00A12A37" w:rsidRDefault="0054126C" w:rsidP="0054126C">
            <w:pPr>
              <w:rPr>
                <w:rFonts w:ascii="Times New Roman" w:hAnsi="Times New Roman" w:cs="Times New Roman"/>
              </w:rPr>
            </w:pPr>
            <w:r w:rsidRPr="00A12A37">
              <w:rPr>
                <w:rFonts w:ascii="Times New Roman" w:hAnsi="Times New Roman" w:cs="Times New Roman"/>
              </w:rPr>
              <w:t>5</w:t>
            </w:r>
          </w:p>
        </w:tc>
        <w:tc>
          <w:tcPr>
            <w:tcW w:w="2254" w:type="dxa"/>
          </w:tcPr>
          <w:p w:rsidR="0054126C" w:rsidRPr="00A12A37" w:rsidRDefault="0054126C" w:rsidP="0054126C">
            <w:pPr>
              <w:rPr>
                <w:rFonts w:ascii="Times New Roman" w:hAnsi="Times New Roman" w:cs="Times New Roman"/>
              </w:rPr>
            </w:pPr>
            <w:r w:rsidRPr="00A12A37">
              <w:rPr>
                <w:rFonts w:ascii="Times New Roman" w:hAnsi="Times New Roman" w:cs="Times New Roman"/>
              </w:rPr>
              <w:t>10,000</w:t>
            </w:r>
          </w:p>
        </w:tc>
        <w:tc>
          <w:tcPr>
            <w:tcW w:w="2254" w:type="dxa"/>
          </w:tcPr>
          <w:p w:rsidR="0054126C" w:rsidRPr="00A12A37" w:rsidRDefault="0054126C" w:rsidP="0054126C">
            <w:pPr>
              <w:rPr>
                <w:rFonts w:ascii="Times New Roman" w:hAnsi="Times New Roman" w:cs="Times New Roman"/>
              </w:rPr>
            </w:pPr>
            <w:r w:rsidRPr="00A12A37">
              <w:rPr>
                <w:rFonts w:ascii="Times New Roman" w:hAnsi="Times New Roman" w:cs="Times New Roman"/>
              </w:rPr>
              <w:t>.650</w:t>
            </w:r>
          </w:p>
        </w:tc>
        <w:tc>
          <w:tcPr>
            <w:tcW w:w="2254" w:type="dxa"/>
          </w:tcPr>
          <w:p w:rsidR="0054126C" w:rsidRPr="00A12A37" w:rsidRDefault="0054126C" w:rsidP="0054126C">
            <w:pPr>
              <w:rPr>
                <w:rFonts w:ascii="Times New Roman" w:hAnsi="Times New Roman" w:cs="Times New Roman"/>
              </w:rPr>
            </w:pPr>
            <w:r w:rsidRPr="00A12A37">
              <w:rPr>
                <w:rFonts w:ascii="Times New Roman" w:hAnsi="Times New Roman" w:cs="Times New Roman"/>
              </w:rPr>
              <w:t>6500</w:t>
            </w:r>
          </w:p>
        </w:tc>
      </w:tr>
      <w:tr w:rsidR="0054126C" w:rsidRPr="00A12A37" w:rsidTr="0054126C">
        <w:tc>
          <w:tcPr>
            <w:tcW w:w="2254" w:type="dxa"/>
          </w:tcPr>
          <w:p w:rsidR="0054126C" w:rsidRPr="00A12A37" w:rsidRDefault="0054126C" w:rsidP="0054126C">
            <w:pPr>
              <w:rPr>
                <w:rFonts w:ascii="Times New Roman" w:hAnsi="Times New Roman" w:cs="Times New Roman"/>
              </w:rPr>
            </w:pPr>
          </w:p>
        </w:tc>
        <w:tc>
          <w:tcPr>
            <w:tcW w:w="2254" w:type="dxa"/>
          </w:tcPr>
          <w:p w:rsidR="0054126C" w:rsidRPr="00A12A37" w:rsidRDefault="0054126C" w:rsidP="0054126C">
            <w:pPr>
              <w:rPr>
                <w:rFonts w:ascii="Times New Roman" w:hAnsi="Times New Roman" w:cs="Times New Roman"/>
              </w:rPr>
            </w:pPr>
          </w:p>
        </w:tc>
        <w:tc>
          <w:tcPr>
            <w:tcW w:w="2254" w:type="dxa"/>
          </w:tcPr>
          <w:p w:rsidR="0054126C" w:rsidRPr="00A12A37" w:rsidRDefault="0054126C" w:rsidP="0054126C">
            <w:pPr>
              <w:rPr>
                <w:rFonts w:ascii="Times New Roman" w:hAnsi="Times New Roman" w:cs="Times New Roman"/>
              </w:rPr>
            </w:pPr>
          </w:p>
        </w:tc>
        <w:tc>
          <w:tcPr>
            <w:tcW w:w="2254" w:type="dxa"/>
          </w:tcPr>
          <w:p w:rsidR="0054126C" w:rsidRPr="00A12A37" w:rsidRDefault="0054126C" w:rsidP="0054126C">
            <w:pPr>
              <w:rPr>
                <w:rFonts w:ascii="Times New Roman" w:hAnsi="Times New Roman" w:cs="Times New Roman"/>
                <w:b/>
              </w:rPr>
            </w:pPr>
            <w:r w:rsidRPr="00A12A37">
              <w:rPr>
                <w:rFonts w:ascii="Times New Roman" w:hAnsi="Times New Roman" w:cs="Times New Roman"/>
                <w:b/>
              </w:rPr>
              <w:t>4300   NPV</w:t>
            </w:r>
          </w:p>
        </w:tc>
      </w:tr>
    </w:tbl>
    <w:p w:rsidR="0054126C" w:rsidRPr="00A12A37" w:rsidRDefault="0054126C" w:rsidP="0054126C">
      <w:pPr>
        <w:rPr>
          <w:rFonts w:ascii="Times New Roman" w:hAnsi="Times New Roman" w:cs="Times New Roman"/>
        </w:rPr>
      </w:pPr>
    </w:p>
    <w:p w:rsidR="0054126C" w:rsidRPr="00A12A37" w:rsidRDefault="0054126C" w:rsidP="0054126C">
      <w:pPr>
        <w:rPr>
          <w:rFonts w:ascii="Times New Roman" w:hAnsi="Times New Roman" w:cs="Times New Roman"/>
        </w:rPr>
      </w:pPr>
    </w:p>
    <w:p w:rsidR="0054126C" w:rsidRPr="00A12A37" w:rsidRDefault="0054126C" w:rsidP="0054126C">
      <w:pPr>
        <w:rPr>
          <w:rFonts w:ascii="Times New Roman" w:hAnsi="Times New Roman" w:cs="Times New Roman"/>
        </w:rPr>
      </w:pPr>
      <w:r w:rsidRPr="00A12A37">
        <w:rPr>
          <w:rFonts w:ascii="Times New Roman" w:hAnsi="Times New Roman" w:cs="Times New Roman"/>
        </w:rPr>
        <w:t>Annual Depreciation</w:t>
      </w:r>
    </w:p>
    <w:p w:rsidR="0054126C" w:rsidRPr="00A12A37" w:rsidRDefault="0054126C" w:rsidP="0054126C">
      <w:pPr>
        <w:rPr>
          <w:rFonts w:ascii="Times New Roman" w:hAnsi="Times New Roman" w:cs="Times New Roman"/>
        </w:rPr>
      </w:pPr>
      <w:r w:rsidRPr="00A12A37">
        <w:rPr>
          <w:rFonts w:ascii="Times New Roman" w:hAnsi="Times New Roman" w:cs="Times New Roman"/>
        </w:rPr>
        <w:t>(80,000-10,000)/5=14,000</w:t>
      </w:r>
    </w:p>
    <w:p w:rsidR="0054126C" w:rsidRPr="00A12A37" w:rsidRDefault="0054126C" w:rsidP="0054126C">
      <w:pPr>
        <w:rPr>
          <w:rFonts w:ascii="Times New Roman" w:hAnsi="Times New Roman" w:cs="Times New Roman"/>
          <w:sz w:val="24"/>
        </w:rPr>
      </w:pPr>
      <w:r w:rsidRPr="00A12A37">
        <w:rPr>
          <w:rFonts w:ascii="Times New Roman" w:hAnsi="Times New Roman" w:cs="Times New Roman"/>
        </w:rPr>
        <w:t>(20,000- Depreciation of 14,000)</w:t>
      </w:r>
      <w:r w:rsidRPr="00A12A37">
        <w:rPr>
          <w:rFonts w:ascii="Times New Roman" w:hAnsi="Times New Roman" w:cs="Times New Roman"/>
          <w:b/>
          <w:sz w:val="28"/>
        </w:rPr>
        <w:t>/</w:t>
      </w:r>
      <w:r w:rsidRPr="00A12A37">
        <w:rPr>
          <w:rFonts w:ascii="Times New Roman" w:hAnsi="Times New Roman" w:cs="Times New Roman"/>
          <w:sz w:val="24"/>
        </w:rPr>
        <w:t xml:space="preserve"> (1/2 of (80,000+10000)</w:t>
      </w:r>
    </w:p>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=6000/45,400= 13.3%</w:t>
      </w:r>
    </w:p>
    <w:p w:rsidR="0054126C" w:rsidRPr="00A12A37" w:rsidRDefault="0054126C" w:rsidP="0054126C">
      <w:pPr>
        <w:rPr>
          <w:rFonts w:ascii="Times New Roman" w:hAnsi="Times New Roman" w:cs="Times New Roman"/>
          <w:sz w:val="24"/>
        </w:rPr>
      </w:pPr>
    </w:p>
    <w:p w:rsidR="0054126C" w:rsidRPr="00A12A37" w:rsidRDefault="0054126C" w:rsidP="0054126C">
      <w:pPr>
        <w:rPr>
          <w:rFonts w:ascii="Times New Roman" w:hAnsi="Times New Roman" w:cs="Times New Roman"/>
          <w:sz w:val="24"/>
        </w:rPr>
      </w:pPr>
      <w:r w:rsidRPr="00A12A37">
        <w:rPr>
          <w:rFonts w:ascii="Times New Roman" w:hAnsi="Times New Roman" w:cs="Times New Roman"/>
          <w:sz w:val="24"/>
        </w:rPr>
        <w:t>IRR= 9+</w:t>
      </w:r>
      <w:r w:rsidRPr="00A12A37">
        <w:rPr>
          <w:rFonts w:ascii="Times New Roman" w:hAnsi="Times New Roman" w:cs="Times New Roman"/>
          <w:sz w:val="44"/>
        </w:rPr>
        <w:t xml:space="preserve"> [</w:t>
      </w:r>
      <w:r w:rsidRPr="00A12A37">
        <w:rPr>
          <w:rFonts w:ascii="Times New Roman" w:hAnsi="Times New Roman" w:cs="Times New Roman"/>
          <w:sz w:val="24"/>
        </w:rPr>
        <w:t>4300/4300+2230 *(12-9)</w:t>
      </w:r>
      <w:r w:rsidRPr="00A12A37">
        <w:rPr>
          <w:rFonts w:ascii="Times New Roman" w:hAnsi="Times New Roman" w:cs="Times New Roman"/>
          <w:b/>
          <w:sz w:val="36"/>
        </w:rPr>
        <w:t>]</w:t>
      </w:r>
      <w:r w:rsidRPr="00A12A37">
        <w:rPr>
          <w:rFonts w:ascii="Times New Roman" w:hAnsi="Times New Roman" w:cs="Times New Roman"/>
          <w:sz w:val="24"/>
        </w:rPr>
        <w:t xml:space="preserve"> =10.98%</w:t>
      </w:r>
    </w:p>
    <w:p w:rsidR="0054126C" w:rsidRPr="00A12A37" w:rsidRDefault="0054126C" w:rsidP="00DA28CD">
      <w:pPr>
        <w:spacing w:line="0" w:lineRule="atLeast"/>
        <w:rPr>
          <w:rFonts w:ascii="Times New Roman" w:eastAsia="Book Antiqua" w:hAnsi="Times New Roman" w:cs="Times New Roman"/>
          <w:b/>
          <w:bCs/>
        </w:rPr>
      </w:pPr>
    </w:p>
    <w:p w:rsidR="00DA28CD" w:rsidRPr="00A12A37" w:rsidRDefault="00DA28CD" w:rsidP="00DA28CD">
      <w:pPr>
        <w:spacing w:line="0" w:lineRule="atLeast"/>
        <w:rPr>
          <w:rFonts w:ascii="Times New Roman" w:eastAsia="Book Antiqua" w:hAnsi="Times New Roman" w:cs="Times New Roman"/>
          <w:b/>
          <w:bCs/>
        </w:rPr>
      </w:pPr>
      <w:r w:rsidRPr="00A12A37">
        <w:rPr>
          <w:rFonts w:ascii="Times New Roman" w:eastAsia="Book Antiqua" w:hAnsi="Times New Roman" w:cs="Times New Roman"/>
          <w:b/>
          <w:bCs/>
        </w:rPr>
        <w:t>Question No: 3</w:t>
      </w:r>
    </w:p>
    <w:p w:rsidR="00DA28CD" w:rsidRPr="00A12A37" w:rsidRDefault="00DA28CD" w:rsidP="00DA28CD">
      <w:pPr>
        <w:spacing w:line="0" w:lineRule="atLeast"/>
        <w:rPr>
          <w:rFonts w:ascii="Times New Roman" w:eastAsia="Book Antiqua" w:hAnsi="Times New Roman" w:cs="Times New Roman"/>
          <w:b/>
          <w:bCs/>
        </w:rPr>
      </w:pPr>
    </w:p>
    <w:p w:rsidR="00DA28CD" w:rsidRPr="00A12A37" w:rsidRDefault="00DA28CD" w:rsidP="00DA28CD">
      <w:pPr>
        <w:spacing w:line="0" w:lineRule="atLeast"/>
        <w:ind w:left="140"/>
        <w:rPr>
          <w:rFonts w:ascii="Times New Roman" w:eastAsia="Book Antiqua" w:hAnsi="Times New Roman" w:cs="Times New Roman"/>
          <w:bCs/>
          <w:sz w:val="24"/>
        </w:rPr>
      </w:pPr>
      <w:r w:rsidRPr="00A12A37">
        <w:rPr>
          <w:rFonts w:ascii="Times New Roman" w:eastAsia="Book Antiqua" w:hAnsi="Times New Roman" w:cs="Times New Roman"/>
          <w:bCs/>
          <w:sz w:val="24"/>
        </w:rPr>
        <w:t>The Pioneer Manufacturing Company Limited (PMCL) is considering the acquisition of a new machine so that it can increase the production capacity of the organization. The machine will cost PKR 550,000/- with an estimated salvage value of PKR 50,000/- and useful life of five years with 10% cost of capital. The details of operating revenues and operating expenses of that investment option for the upcoming five years are appended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3240"/>
        <w:gridCol w:w="3685"/>
      </w:tblGrid>
      <w:tr w:rsidR="00DA28CD" w:rsidRPr="00A12A37" w:rsidTr="00A12744">
        <w:tc>
          <w:tcPr>
            <w:tcW w:w="2425" w:type="dxa"/>
          </w:tcPr>
          <w:p w:rsidR="00DA28CD" w:rsidRPr="00A12A37" w:rsidRDefault="00DA28CD" w:rsidP="00A12744">
            <w:pPr>
              <w:spacing w:line="360" w:lineRule="auto"/>
              <w:jc w:val="both"/>
              <w:rPr>
                <w:rFonts w:ascii="Times New Roman" w:hAnsi="Times New Roman" w:cs="Times New Roman"/>
                <w:sz w:val="24"/>
                <w:szCs w:val="24"/>
                <w:u w:val="single"/>
              </w:rPr>
            </w:pPr>
            <w:r w:rsidRPr="00A12A37">
              <w:rPr>
                <w:rFonts w:ascii="Times New Roman" w:hAnsi="Times New Roman" w:cs="Times New Roman"/>
                <w:b/>
                <w:sz w:val="24"/>
                <w:szCs w:val="24"/>
                <w:u w:val="single"/>
              </w:rPr>
              <w:t>Description</w:t>
            </w:r>
          </w:p>
        </w:tc>
        <w:tc>
          <w:tcPr>
            <w:tcW w:w="3240" w:type="dxa"/>
          </w:tcPr>
          <w:p w:rsidR="00DA28CD" w:rsidRPr="00A12A37" w:rsidRDefault="00DA28CD" w:rsidP="00A12744">
            <w:pPr>
              <w:spacing w:line="360" w:lineRule="auto"/>
              <w:jc w:val="right"/>
              <w:rPr>
                <w:rFonts w:ascii="Times New Roman" w:hAnsi="Times New Roman" w:cs="Times New Roman"/>
                <w:sz w:val="24"/>
                <w:szCs w:val="24"/>
                <w:u w:val="single"/>
              </w:rPr>
            </w:pPr>
            <w:r w:rsidRPr="00A12A37">
              <w:rPr>
                <w:rFonts w:ascii="Times New Roman" w:hAnsi="Times New Roman" w:cs="Times New Roman"/>
                <w:b/>
                <w:sz w:val="24"/>
                <w:szCs w:val="24"/>
                <w:u w:val="single"/>
              </w:rPr>
              <w:t>Operating revenues in PKR</w:t>
            </w:r>
          </w:p>
        </w:tc>
        <w:tc>
          <w:tcPr>
            <w:tcW w:w="3685" w:type="dxa"/>
          </w:tcPr>
          <w:p w:rsidR="00DA28CD" w:rsidRPr="00A12A37" w:rsidRDefault="00DA28CD" w:rsidP="00A12744">
            <w:pPr>
              <w:spacing w:line="360" w:lineRule="auto"/>
              <w:jc w:val="right"/>
              <w:rPr>
                <w:rFonts w:ascii="Times New Roman" w:hAnsi="Times New Roman" w:cs="Times New Roman"/>
                <w:sz w:val="24"/>
                <w:szCs w:val="24"/>
                <w:u w:val="single"/>
              </w:rPr>
            </w:pPr>
            <w:r w:rsidRPr="00A12A37">
              <w:rPr>
                <w:rFonts w:ascii="Times New Roman" w:hAnsi="Times New Roman" w:cs="Times New Roman"/>
                <w:b/>
                <w:sz w:val="24"/>
                <w:szCs w:val="24"/>
                <w:u w:val="single"/>
              </w:rPr>
              <w:t>Operating expenses excluding depreciation in PKR</w:t>
            </w:r>
          </w:p>
        </w:tc>
      </w:tr>
      <w:tr w:rsidR="00DA28CD" w:rsidRPr="00A12A37" w:rsidTr="00A12744">
        <w:tc>
          <w:tcPr>
            <w:tcW w:w="2425" w:type="dxa"/>
          </w:tcPr>
          <w:p w:rsidR="00DA28CD" w:rsidRPr="00A12A37" w:rsidRDefault="00DA28CD" w:rsidP="00A12744">
            <w:pPr>
              <w:spacing w:line="360" w:lineRule="auto"/>
              <w:jc w:val="both"/>
              <w:rPr>
                <w:rFonts w:ascii="Times New Roman" w:hAnsi="Times New Roman" w:cs="Times New Roman"/>
                <w:sz w:val="24"/>
                <w:szCs w:val="24"/>
              </w:rPr>
            </w:pPr>
            <w:r w:rsidRPr="00A12A37">
              <w:rPr>
                <w:rFonts w:ascii="Times New Roman" w:hAnsi="Times New Roman" w:cs="Times New Roman"/>
                <w:sz w:val="24"/>
                <w:szCs w:val="24"/>
              </w:rPr>
              <w:t>Year 1</w:t>
            </w:r>
          </w:p>
        </w:tc>
        <w:tc>
          <w:tcPr>
            <w:tcW w:w="3240" w:type="dxa"/>
          </w:tcPr>
          <w:p w:rsidR="00DA28CD" w:rsidRPr="00A12A37" w:rsidRDefault="00DA28CD" w:rsidP="00A12744">
            <w:pPr>
              <w:spacing w:line="360" w:lineRule="auto"/>
              <w:jc w:val="right"/>
              <w:rPr>
                <w:rFonts w:ascii="Times New Roman" w:hAnsi="Times New Roman" w:cs="Times New Roman"/>
                <w:sz w:val="24"/>
                <w:szCs w:val="24"/>
              </w:rPr>
            </w:pPr>
            <w:r w:rsidRPr="00A12A37">
              <w:rPr>
                <w:rFonts w:ascii="Times New Roman" w:hAnsi="Times New Roman" w:cs="Times New Roman"/>
                <w:sz w:val="24"/>
                <w:szCs w:val="24"/>
              </w:rPr>
              <w:t>200,000/-</w:t>
            </w:r>
          </w:p>
        </w:tc>
        <w:tc>
          <w:tcPr>
            <w:tcW w:w="3685" w:type="dxa"/>
          </w:tcPr>
          <w:p w:rsidR="00DA28CD" w:rsidRPr="00A12A37" w:rsidRDefault="00DA28CD" w:rsidP="00A12744">
            <w:pPr>
              <w:spacing w:line="360" w:lineRule="auto"/>
              <w:jc w:val="right"/>
              <w:rPr>
                <w:rFonts w:ascii="Times New Roman" w:hAnsi="Times New Roman" w:cs="Times New Roman"/>
                <w:sz w:val="24"/>
                <w:szCs w:val="24"/>
              </w:rPr>
            </w:pPr>
            <w:r w:rsidRPr="00A12A37">
              <w:rPr>
                <w:rFonts w:ascii="Times New Roman" w:hAnsi="Times New Roman" w:cs="Times New Roman"/>
                <w:sz w:val="24"/>
                <w:szCs w:val="24"/>
              </w:rPr>
              <w:t>100,000/-</w:t>
            </w:r>
          </w:p>
        </w:tc>
      </w:tr>
      <w:tr w:rsidR="00DA28CD" w:rsidRPr="00A12A37" w:rsidTr="00A12744">
        <w:tc>
          <w:tcPr>
            <w:tcW w:w="2425" w:type="dxa"/>
          </w:tcPr>
          <w:p w:rsidR="00DA28CD" w:rsidRPr="00A12A37" w:rsidRDefault="00DA28CD" w:rsidP="00A12744">
            <w:pPr>
              <w:spacing w:line="360" w:lineRule="auto"/>
              <w:jc w:val="both"/>
              <w:rPr>
                <w:rFonts w:ascii="Times New Roman" w:hAnsi="Times New Roman" w:cs="Times New Roman"/>
                <w:sz w:val="24"/>
                <w:szCs w:val="24"/>
              </w:rPr>
            </w:pPr>
            <w:r w:rsidRPr="00A12A37">
              <w:rPr>
                <w:rFonts w:ascii="Times New Roman" w:hAnsi="Times New Roman" w:cs="Times New Roman"/>
                <w:sz w:val="24"/>
                <w:szCs w:val="24"/>
              </w:rPr>
              <w:t>Year 2</w:t>
            </w:r>
          </w:p>
        </w:tc>
        <w:tc>
          <w:tcPr>
            <w:tcW w:w="3240" w:type="dxa"/>
          </w:tcPr>
          <w:p w:rsidR="00DA28CD" w:rsidRPr="00A12A37" w:rsidRDefault="00DA28CD" w:rsidP="00A12744">
            <w:pPr>
              <w:spacing w:line="360" w:lineRule="auto"/>
              <w:jc w:val="right"/>
              <w:rPr>
                <w:rFonts w:ascii="Times New Roman" w:hAnsi="Times New Roman" w:cs="Times New Roman"/>
                <w:sz w:val="24"/>
                <w:szCs w:val="24"/>
              </w:rPr>
            </w:pPr>
            <w:r w:rsidRPr="00A12A37">
              <w:rPr>
                <w:rFonts w:ascii="Times New Roman" w:hAnsi="Times New Roman" w:cs="Times New Roman"/>
                <w:sz w:val="24"/>
                <w:szCs w:val="24"/>
              </w:rPr>
              <w:t>250,000/-</w:t>
            </w:r>
          </w:p>
        </w:tc>
        <w:tc>
          <w:tcPr>
            <w:tcW w:w="3685" w:type="dxa"/>
          </w:tcPr>
          <w:p w:rsidR="00DA28CD" w:rsidRPr="00A12A37" w:rsidRDefault="00DA28CD" w:rsidP="00A12744">
            <w:pPr>
              <w:spacing w:line="360" w:lineRule="auto"/>
              <w:jc w:val="right"/>
              <w:rPr>
                <w:rFonts w:ascii="Times New Roman" w:hAnsi="Times New Roman" w:cs="Times New Roman"/>
                <w:sz w:val="24"/>
                <w:szCs w:val="24"/>
              </w:rPr>
            </w:pPr>
            <w:r w:rsidRPr="00A12A37">
              <w:rPr>
                <w:rFonts w:ascii="Times New Roman" w:hAnsi="Times New Roman" w:cs="Times New Roman"/>
                <w:sz w:val="24"/>
                <w:szCs w:val="24"/>
              </w:rPr>
              <w:t>120,000/-</w:t>
            </w:r>
          </w:p>
        </w:tc>
      </w:tr>
      <w:tr w:rsidR="00DA28CD" w:rsidRPr="00A12A37" w:rsidTr="00A12744">
        <w:tc>
          <w:tcPr>
            <w:tcW w:w="2425" w:type="dxa"/>
          </w:tcPr>
          <w:p w:rsidR="00DA28CD" w:rsidRPr="00A12A37" w:rsidRDefault="00DA28CD" w:rsidP="00A12744">
            <w:pPr>
              <w:spacing w:line="360" w:lineRule="auto"/>
              <w:jc w:val="both"/>
              <w:rPr>
                <w:rFonts w:ascii="Times New Roman" w:hAnsi="Times New Roman" w:cs="Times New Roman"/>
                <w:sz w:val="24"/>
                <w:szCs w:val="24"/>
              </w:rPr>
            </w:pPr>
            <w:r w:rsidRPr="00A12A37">
              <w:rPr>
                <w:rFonts w:ascii="Times New Roman" w:hAnsi="Times New Roman" w:cs="Times New Roman"/>
                <w:sz w:val="24"/>
                <w:szCs w:val="24"/>
              </w:rPr>
              <w:t>Year 3</w:t>
            </w:r>
          </w:p>
        </w:tc>
        <w:tc>
          <w:tcPr>
            <w:tcW w:w="3240" w:type="dxa"/>
          </w:tcPr>
          <w:p w:rsidR="00DA28CD" w:rsidRPr="00A12A37" w:rsidRDefault="00DA28CD" w:rsidP="00A12744">
            <w:pPr>
              <w:spacing w:line="360" w:lineRule="auto"/>
              <w:jc w:val="right"/>
              <w:rPr>
                <w:rFonts w:ascii="Times New Roman" w:hAnsi="Times New Roman" w:cs="Times New Roman"/>
                <w:sz w:val="24"/>
                <w:szCs w:val="24"/>
              </w:rPr>
            </w:pPr>
            <w:r w:rsidRPr="00A12A37">
              <w:rPr>
                <w:rFonts w:ascii="Times New Roman" w:hAnsi="Times New Roman" w:cs="Times New Roman"/>
                <w:sz w:val="24"/>
                <w:szCs w:val="24"/>
              </w:rPr>
              <w:t>300,000/-</w:t>
            </w:r>
          </w:p>
        </w:tc>
        <w:tc>
          <w:tcPr>
            <w:tcW w:w="3685" w:type="dxa"/>
          </w:tcPr>
          <w:p w:rsidR="00DA28CD" w:rsidRPr="00A12A37" w:rsidRDefault="00DA28CD" w:rsidP="00A12744">
            <w:pPr>
              <w:spacing w:line="360" w:lineRule="auto"/>
              <w:jc w:val="right"/>
              <w:rPr>
                <w:rFonts w:ascii="Times New Roman" w:hAnsi="Times New Roman" w:cs="Times New Roman"/>
                <w:sz w:val="24"/>
                <w:szCs w:val="24"/>
              </w:rPr>
            </w:pPr>
            <w:r w:rsidRPr="00A12A37">
              <w:rPr>
                <w:rFonts w:ascii="Times New Roman" w:hAnsi="Times New Roman" w:cs="Times New Roman"/>
                <w:sz w:val="24"/>
                <w:szCs w:val="24"/>
              </w:rPr>
              <w:t>150,000/-</w:t>
            </w:r>
          </w:p>
        </w:tc>
      </w:tr>
      <w:tr w:rsidR="00DA28CD" w:rsidRPr="00A12A37" w:rsidTr="00A12744">
        <w:tc>
          <w:tcPr>
            <w:tcW w:w="2425" w:type="dxa"/>
          </w:tcPr>
          <w:p w:rsidR="00DA28CD" w:rsidRPr="00A12A37" w:rsidRDefault="00DA28CD" w:rsidP="00A12744">
            <w:pPr>
              <w:spacing w:line="360" w:lineRule="auto"/>
              <w:jc w:val="both"/>
              <w:rPr>
                <w:rFonts w:ascii="Times New Roman" w:hAnsi="Times New Roman" w:cs="Times New Roman"/>
                <w:sz w:val="24"/>
                <w:szCs w:val="24"/>
              </w:rPr>
            </w:pPr>
            <w:r w:rsidRPr="00A12A37">
              <w:rPr>
                <w:rFonts w:ascii="Times New Roman" w:hAnsi="Times New Roman" w:cs="Times New Roman"/>
                <w:sz w:val="24"/>
                <w:szCs w:val="24"/>
              </w:rPr>
              <w:t>Year 4</w:t>
            </w:r>
          </w:p>
        </w:tc>
        <w:tc>
          <w:tcPr>
            <w:tcW w:w="3240" w:type="dxa"/>
          </w:tcPr>
          <w:p w:rsidR="00DA28CD" w:rsidRPr="00A12A37" w:rsidRDefault="00DA28CD" w:rsidP="00A12744">
            <w:pPr>
              <w:spacing w:line="360" w:lineRule="auto"/>
              <w:jc w:val="right"/>
              <w:rPr>
                <w:rFonts w:ascii="Times New Roman" w:hAnsi="Times New Roman" w:cs="Times New Roman"/>
                <w:sz w:val="24"/>
                <w:szCs w:val="24"/>
              </w:rPr>
            </w:pPr>
            <w:r w:rsidRPr="00A12A37">
              <w:rPr>
                <w:rFonts w:ascii="Times New Roman" w:hAnsi="Times New Roman" w:cs="Times New Roman"/>
                <w:sz w:val="24"/>
                <w:szCs w:val="24"/>
              </w:rPr>
              <w:t>350,000/-</w:t>
            </w:r>
          </w:p>
        </w:tc>
        <w:tc>
          <w:tcPr>
            <w:tcW w:w="3685" w:type="dxa"/>
          </w:tcPr>
          <w:p w:rsidR="00DA28CD" w:rsidRPr="00A12A37" w:rsidRDefault="00DA28CD" w:rsidP="00A12744">
            <w:pPr>
              <w:spacing w:line="360" w:lineRule="auto"/>
              <w:jc w:val="right"/>
              <w:rPr>
                <w:rFonts w:ascii="Times New Roman" w:hAnsi="Times New Roman" w:cs="Times New Roman"/>
                <w:sz w:val="24"/>
                <w:szCs w:val="24"/>
              </w:rPr>
            </w:pPr>
            <w:r w:rsidRPr="00A12A37">
              <w:rPr>
                <w:rFonts w:ascii="Times New Roman" w:hAnsi="Times New Roman" w:cs="Times New Roman"/>
                <w:sz w:val="24"/>
                <w:szCs w:val="24"/>
              </w:rPr>
              <w:t>180,000/-</w:t>
            </w:r>
          </w:p>
        </w:tc>
      </w:tr>
      <w:tr w:rsidR="00DA28CD" w:rsidRPr="00A12A37" w:rsidTr="00A12744">
        <w:tc>
          <w:tcPr>
            <w:tcW w:w="2425" w:type="dxa"/>
          </w:tcPr>
          <w:p w:rsidR="00DA28CD" w:rsidRPr="00A12A37" w:rsidRDefault="00DA28CD" w:rsidP="00A12744">
            <w:pPr>
              <w:spacing w:line="360" w:lineRule="auto"/>
              <w:jc w:val="both"/>
              <w:rPr>
                <w:rFonts w:ascii="Times New Roman" w:hAnsi="Times New Roman" w:cs="Times New Roman"/>
                <w:sz w:val="24"/>
                <w:szCs w:val="24"/>
              </w:rPr>
            </w:pPr>
            <w:r w:rsidRPr="00A12A37">
              <w:rPr>
                <w:rFonts w:ascii="Times New Roman" w:hAnsi="Times New Roman" w:cs="Times New Roman"/>
                <w:sz w:val="24"/>
                <w:szCs w:val="24"/>
              </w:rPr>
              <w:t>Year 5</w:t>
            </w:r>
          </w:p>
        </w:tc>
        <w:tc>
          <w:tcPr>
            <w:tcW w:w="3240" w:type="dxa"/>
          </w:tcPr>
          <w:p w:rsidR="00DA28CD" w:rsidRPr="00A12A37" w:rsidRDefault="00DA28CD" w:rsidP="00A12744">
            <w:pPr>
              <w:spacing w:line="360" w:lineRule="auto"/>
              <w:jc w:val="right"/>
              <w:rPr>
                <w:rFonts w:ascii="Times New Roman" w:hAnsi="Times New Roman" w:cs="Times New Roman"/>
                <w:sz w:val="24"/>
                <w:szCs w:val="24"/>
              </w:rPr>
            </w:pPr>
            <w:r w:rsidRPr="00A12A37">
              <w:rPr>
                <w:rFonts w:ascii="Times New Roman" w:hAnsi="Times New Roman" w:cs="Times New Roman"/>
                <w:sz w:val="24"/>
                <w:szCs w:val="24"/>
              </w:rPr>
              <w:t>400,000/-</w:t>
            </w:r>
          </w:p>
        </w:tc>
        <w:tc>
          <w:tcPr>
            <w:tcW w:w="3685" w:type="dxa"/>
          </w:tcPr>
          <w:p w:rsidR="00DA28CD" w:rsidRPr="00A12A37" w:rsidRDefault="00DA28CD" w:rsidP="00A12744">
            <w:pPr>
              <w:spacing w:line="360" w:lineRule="auto"/>
              <w:jc w:val="right"/>
              <w:rPr>
                <w:rFonts w:ascii="Times New Roman" w:hAnsi="Times New Roman" w:cs="Times New Roman"/>
                <w:sz w:val="24"/>
                <w:szCs w:val="24"/>
              </w:rPr>
            </w:pPr>
            <w:r w:rsidRPr="00A12A37">
              <w:rPr>
                <w:rFonts w:ascii="Times New Roman" w:hAnsi="Times New Roman" w:cs="Times New Roman"/>
                <w:sz w:val="24"/>
                <w:szCs w:val="24"/>
              </w:rPr>
              <w:t>190,000/-</w:t>
            </w:r>
          </w:p>
        </w:tc>
      </w:tr>
    </w:tbl>
    <w:p w:rsidR="00DA28CD" w:rsidRPr="00A12A37" w:rsidRDefault="00DA28CD" w:rsidP="00DA28CD">
      <w:pPr>
        <w:spacing w:line="0" w:lineRule="atLeast"/>
        <w:ind w:left="140"/>
        <w:rPr>
          <w:rFonts w:ascii="Times New Roman" w:eastAsia="Book Antiqua" w:hAnsi="Times New Roman" w:cs="Times New Roman"/>
          <w:bCs/>
          <w:sz w:val="24"/>
        </w:rPr>
      </w:pPr>
      <w:r w:rsidRPr="00A12A37">
        <w:rPr>
          <w:rFonts w:ascii="Times New Roman" w:eastAsia="Book Antiqua" w:hAnsi="Times New Roman" w:cs="Times New Roman"/>
          <w:bCs/>
          <w:sz w:val="24"/>
        </w:rPr>
        <w:t>The Pioneer Manufacturing Company Limited (PMCL) uses straight line method of depreciation. The company has a loan of PKR 1,000,000/- on which it will pay simple interest @ 2.5% per annum. The loan amount will exist throughout the useful life of the new machine. Currently, Pioneer Manufacturing Company Limited (PMCL) is in the 10% marginal tax bracket. It expects to be in that bracket for the first three years. However, in the year four and five it expects to be in the 20% marginal tax bracket.</w:t>
      </w:r>
    </w:p>
    <w:p w:rsidR="00FF0A8F" w:rsidRPr="00A12A37" w:rsidRDefault="00FF0A8F" w:rsidP="00DA28CD">
      <w:pPr>
        <w:spacing w:line="360" w:lineRule="auto"/>
        <w:jc w:val="both"/>
        <w:rPr>
          <w:rFonts w:ascii="Times New Roman" w:hAnsi="Times New Roman" w:cs="Times New Roman"/>
          <w:b/>
        </w:rPr>
      </w:pPr>
    </w:p>
    <w:p w:rsidR="00DA28CD" w:rsidRPr="00A12A37" w:rsidRDefault="00DA28CD" w:rsidP="00DA28CD">
      <w:pPr>
        <w:spacing w:line="360" w:lineRule="auto"/>
        <w:jc w:val="both"/>
        <w:rPr>
          <w:rFonts w:ascii="Times New Roman" w:hAnsi="Times New Roman" w:cs="Times New Roman"/>
        </w:rPr>
      </w:pPr>
      <w:r w:rsidRPr="00A12A37">
        <w:rPr>
          <w:rFonts w:ascii="Times New Roman" w:hAnsi="Times New Roman" w:cs="Times New Roman"/>
          <w:b/>
        </w:rPr>
        <w:t>REQUIRED</w:t>
      </w:r>
    </w:p>
    <w:p w:rsidR="00DA28CD" w:rsidRPr="00A12A37" w:rsidRDefault="00DA28CD" w:rsidP="00DA28CD">
      <w:pPr>
        <w:spacing w:line="0" w:lineRule="atLeast"/>
        <w:ind w:left="140"/>
        <w:rPr>
          <w:rFonts w:ascii="Times New Roman" w:eastAsia="Book Antiqua" w:hAnsi="Times New Roman" w:cs="Times New Roman"/>
          <w:bCs/>
          <w:sz w:val="24"/>
        </w:rPr>
      </w:pPr>
      <w:r w:rsidRPr="00A12A37">
        <w:rPr>
          <w:rFonts w:ascii="Times New Roman" w:eastAsia="Book Antiqua" w:hAnsi="Times New Roman" w:cs="Times New Roman"/>
          <w:bCs/>
          <w:sz w:val="24"/>
        </w:rPr>
        <w:t xml:space="preserve">How you will differentiate between discounting and non-discounting techniques of capital budgeting? </w:t>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
          <w:sz w:val="24"/>
        </w:rPr>
        <w:t>(</w:t>
      </w:r>
      <w:r w:rsidRPr="00A12A37">
        <w:rPr>
          <w:rFonts w:ascii="Times New Roman" w:eastAsia="Book Antiqua" w:hAnsi="Times New Roman" w:cs="Times New Roman"/>
          <w:b/>
          <w:sz w:val="24"/>
        </w:rPr>
        <w:t>3 marks</w:t>
      </w:r>
      <w:r w:rsidR="00FF0A8F" w:rsidRPr="00A12A37">
        <w:rPr>
          <w:rFonts w:ascii="Times New Roman" w:eastAsia="Book Antiqua" w:hAnsi="Times New Roman" w:cs="Times New Roman"/>
          <w:b/>
          <w:sz w:val="24"/>
        </w:rPr>
        <w:t>)</w:t>
      </w:r>
      <w:r w:rsidRPr="00A12A37">
        <w:rPr>
          <w:rFonts w:ascii="Times New Roman" w:eastAsia="Book Antiqua" w:hAnsi="Times New Roman" w:cs="Times New Roman"/>
          <w:bCs/>
          <w:sz w:val="24"/>
        </w:rPr>
        <w:t xml:space="preserve"> </w:t>
      </w:r>
    </w:p>
    <w:p w:rsidR="00E54797" w:rsidRPr="00A12A37" w:rsidRDefault="00E54797" w:rsidP="00445D77">
      <w:pPr>
        <w:spacing w:after="0" w:line="360" w:lineRule="auto"/>
        <w:jc w:val="both"/>
        <w:rPr>
          <w:rFonts w:ascii="Times New Roman" w:hAnsi="Times New Roman" w:cs="Times New Roman"/>
          <w:bCs/>
          <w:color w:val="FF0000"/>
        </w:rPr>
      </w:pPr>
      <w:r w:rsidRPr="00A12A37">
        <w:rPr>
          <w:rFonts w:ascii="Times New Roman" w:hAnsi="Times New Roman" w:cs="Times New Roman"/>
          <w:bCs/>
          <w:color w:val="FF0000"/>
        </w:rPr>
        <w:t xml:space="preserve">The </w:t>
      </w:r>
      <w:r w:rsidRPr="00A12A37">
        <w:rPr>
          <w:rFonts w:ascii="Times New Roman" w:hAnsi="Times New Roman" w:cs="Times New Roman"/>
          <w:b/>
          <w:color w:val="FF0000"/>
          <w:highlight w:val="yellow"/>
        </w:rPr>
        <w:t>discounting techniques</w:t>
      </w:r>
      <w:r w:rsidRPr="00A12A37">
        <w:rPr>
          <w:rFonts w:ascii="Times New Roman" w:hAnsi="Times New Roman" w:cs="Times New Roman"/>
          <w:bCs/>
          <w:color w:val="FF0000"/>
        </w:rPr>
        <w:t xml:space="preserve"> of capital budgeting involve the use of time value of money in evaluating the capital investment proposal. The examples of these techniques are NPV and PI etc.</w:t>
      </w:r>
    </w:p>
    <w:p w:rsidR="00E54797" w:rsidRPr="00A12A37" w:rsidRDefault="00E54797" w:rsidP="00445D77">
      <w:pPr>
        <w:spacing w:after="0" w:line="360" w:lineRule="auto"/>
        <w:jc w:val="both"/>
        <w:rPr>
          <w:rFonts w:ascii="Times New Roman" w:hAnsi="Times New Roman" w:cs="Times New Roman"/>
          <w:bCs/>
          <w:color w:val="FF0000"/>
        </w:rPr>
      </w:pPr>
      <w:r w:rsidRPr="00A12A37">
        <w:rPr>
          <w:rFonts w:ascii="Times New Roman" w:hAnsi="Times New Roman" w:cs="Times New Roman"/>
          <w:bCs/>
          <w:color w:val="FF0000"/>
        </w:rPr>
        <w:t xml:space="preserve">The </w:t>
      </w:r>
      <w:r w:rsidRPr="00A12A37">
        <w:rPr>
          <w:rFonts w:ascii="Times New Roman" w:hAnsi="Times New Roman" w:cs="Times New Roman"/>
          <w:b/>
          <w:color w:val="FF0000"/>
          <w:highlight w:val="yellow"/>
        </w:rPr>
        <w:t>non-discounting techniques</w:t>
      </w:r>
      <w:r w:rsidRPr="00A12A37">
        <w:rPr>
          <w:rFonts w:ascii="Times New Roman" w:hAnsi="Times New Roman" w:cs="Times New Roman"/>
          <w:bCs/>
          <w:color w:val="FF0000"/>
        </w:rPr>
        <w:t xml:space="preserve"> of capital budgeting techniques like payback period and ARR does not require the use to time value of money in evaluating the capital investment project.</w:t>
      </w:r>
    </w:p>
    <w:p w:rsidR="00E54797" w:rsidRPr="00A12A37" w:rsidRDefault="00E54797" w:rsidP="00DA28CD">
      <w:pPr>
        <w:spacing w:line="0" w:lineRule="atLeast"/>
        <w:ind w:left="140"/>
        <w:rPr>
          <w:rFonts w:ascii="Times New Roman" w:eastAsia="Book Antiqua" w:hAnsi="Times New Roman" w:cs="Times New Roman"/>
          <w:bCs/>
          <w:sz w:val="24"/>
        </w:rPr>
      </w:pPr>
    </w:p>
    <w:p w:rsidR="00DA28CD" w:rsidRPr="00A12A37" w:rsidRDefault="00DA28CD" w:rsidP="00DA28CD">
      <w:pPr>
        <w:spacing w:line="0" w:lineRule="atLeast"/>
        <w:ind w:left="140"/>
        <w:rPr>
          <w:rFonts w:ascii="Times New Roman" w:eastAsia="Book Antiqua" w:hAnsi="Times New Roman" w:cs="Times New Roman"/>
          <w:bCs/>
          <w:sz w:val="24"/>
        </w:rPr>
      </w:pPr>
      <w:r w:rsidRPr="00A12A37">
        <w:rPr>
          <w:rFonts w:ascii="Times New Roman" w:eastAsia="Book Antiqua" w:hAnsi="Times New Roman" w:cs="Times New Roman"/>
          <w:bCs/>
          <w:sz w:val="24"/>
        </w:rPr>
        <w:t xml:space="preserve">What will be the initial cash outflow, regular cash inflows and terminal cash inflow if the new machine is acquired? </w:t>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
          <w:sz w:val="24"/>
        </w:rPr>
        <w:t>(</w:t>
      </w:r>
      <w:r w:rsidRPr="00A12A37">
        <w:rPr>
          <w:rFonts w:ascii="Times New Roman" w:eastAsia="Book Antiqua" w:hAnsi="Times New Roman" w:cs="Times New Roman"/>
          <w:b/>
          <w:sz w:val="24"/>
        </w:rPr>
        <w:t>5 marks</w:t>
      </w:r>
      <w:r w:rsidR="00FF0A8F" w:rsidRPr="00A12A37">
        <w:rPr>
          <w:rFonts w:ascii="Times New Roman" w:eastAsia="Book Antiqua" w:hAnsi="Times New Roman" w:cs="Times New Roman"/>
          <w:b/>
          <w:sz w:val="24"/>
        </w:rPr>
        <w:t>)</w:t>
      </w:r>
    </w:p>
    <w:p w:rsidR="003C645F" w:rsidRPr="00A12A37" w:rsidRDefault="003C645F" w:rsidP="00445D77">
      <w:pPr>
        <w:spacing w:after="0" w:line="360" w:lineRule="auto"/>
        <w:jc w:val="both"/>
        <w:rPr>
          <w:rFonts w:ascii="Times New Roman" w:hAnsi="Times New Roman" w:cs="Times New Roman"/>
          <w:bCs/>
          <w:color w:val="FF0000"/>
        </w:rPr>
      </w:pPr>
      <w:r w:rsidRPr="00A12A37">
        <w:rPr>
          <w:rFonts w:ascii="Times New Roman" w:hAnsi="Times New Roman" w:cs="Times New Roman"/>
          <w:bCs/>
          <w:color w:val="FF0000"/>
        </w:rPr>
        <w:t xml:space="preserve">The initial cash out flow of the machine is </w:t>
      </w:r>
      <w:r w:rsidRPr="00A12A37">
        <w:rPr>
          <w:rFonts w:ascii="Times New Roman" w:hAnsi="Times New Roman" w:cs="Times New Roman"/>
          <w:b/>
          <w:color w:val="FF0000"/>
          <w:highlight w:val="yellow"/>
        </w:rPr>
        <w:t>PKR 550,000/-</w:t>
      </w:r>
    </w:p>
    <w:p w:rsidR="003C645F" w:rsidRPr="00A12A37" w:rsidRDefault="003C645F" w:rsidP="00445D77">
      <w:pPr>
        <w:spacing w:after="0" w:line="360" w:lineRule="auto"/>
        <w:jc w:val="both"/>
        <w:rPr>
          <w:rFonts w:ascii="Times New Roman" w:hAnsi="Times New Roman" w:cs="Times New Roman"/>
          <w:bCs/>
          <w:color w:val="FF0000"/>
        </w:rPr>
      </w:pPr>
      <w:r w:rsidRPr="00A12A37">
        <w:rPr>
          <w:rFonts w:ascii="Times New Roman" w:hAnsi="Times New Roman" w:cs="Times New Roman"/>
          <w:bCs/>
          <w:color w:val="FF0000"/>
        </w:rPr>
        <w:t>The operating cash inflow of the machine are:</w:t>
      </w:r>
    </w:p>
    <w:tbl>
      <w:tblPr>
        <w:tblStyle w:val="TableGrid"/>
        <w:tblW w:w="0" w:type="auto"/>
        <w:tblInd w:w="140" w:type="dxa"/>
        <w:tblLook w:val="04A0" w:firstRow="1" w:lastRow="0" w:firstColumn="1" w:lastColumn="0" w:noHBand="0" w:noVBand="1"/>
      </w:tblPr>
      <w:tblGrid>
        <w:gridCol w:w="3545"/>
        <w:gridCol w:w="1170"/>
        <w:gridCol w:w="1170"/>
        <w:gridCol w:w="1080"/>
        <w:gridCol w:w="1170"/>
        <w:gridCol w:w="1075"/>
      </w:tblGrid>
      <w:tr w:rsidR="007823AD" w:rsidRPr="00A12A37" w:rsidTr="00E01518">
        <w:tc>
          <w:tcPr>
            <w:tcW w:w="3545" w:type="dxa"/>
          </w:tcPr>
          <w:p w:rsidR="003C645F" w:rsidRPr="00A12A37" w:rsidRDefault="003C645F" w:rsidP="00445D77">
            <w:pPr>
              <w:spacing w:line="360" w:lineRule="auto"/>
              <w:jc w:val="both"/>
              <w:rPr>
                <w:rFonts w:ascii="Times New Roman" w:hAnsi="Times New Roman" w:cs="Times New Roman"/>
                <w:b/>
                <w:color w:val="FF0000"/>
              </w:rPr>
            </w:pPr>
            <w:r w:rsidRPr="00A12A37">
              <w:rPr>
                <w:rFonts w:ascii="Times New Roman" w:hAnsi="Times New Roman" w:cs="Times New Roman"/>
                <w:b/>
                <w:color w:val="FF0000"/>
              </w:rPr>
              <w:lastRenderedPageBreak/>
              <w:t>Description</w:t>
            </w:r>
          </w:p>
        </w:tc>
        <w:tc>
          <w:tcPr>
            <w:tcW w:w="1170" w:type="dxa"/>
          </w:tcPr>
          <w:p w:rsidR="003C645F" w:rsidRPr="00A12A37" w:rsidRDefault="003C645F" w:rsidP="00445D77">
            <w:pPr>
              <w:spacing w:line="360" w:lineRule="auto"/>
              <w:jc w:val="both"/>
              <w:rPr>
                <w:rFonts w:ascii="Times New Roman" w:hAnsi="Times New Roman" w:cs="Times New Roman"/>
                <w:b/>
                <w:color w:val="FF0000"/>
              </w:rPr>
            </w:pPr>
            <w:r w:rsidRPr="00A12A37">
              <w:rPr>
                <w:rFonts w:ascii="Times New Roman" w:hAnsi="Times New Roman" w:cs="Times New Roman"/>
                <w:b/>
                <w:color w:val="FF0000"/>
              </w:rPr>
              <w:t>Year - 1</w:t>
            </w:r>
          </w:p>
        </w:tc>
        <w:tc>
          <w:tcPr>
            <w:tcW w:w="1170" w:type="dxa"/>
          </w:tcPr>
          <w:p w:rsidR="003C645F" w:rsidRPr="00A12A37" w:rsidRDefault="003C645F" w:rsidP="00445D77">
            <w:pPr>
              <w:spacing w:line="360" w:lineRule="auto"/>
              <w:jc w:val="both"/>
              <w:rPr>
                <w:rFonts w:ascii="Times New Roman" w:hAnsi="Times New Roman" w:cs="Times New Roman"/>
                <w:b/>
                <w:color w:val="FF0000"/>
              </w:rPr>
            </w:pPr>
            <w:r w:rsidRPr="00A12A37">
              <w:rPr>
                <w:rFonts w:ascii="Times New Roman" w:hAnsi="Times New Roman" w:cs="Times New Roman"/>
                <w:b/>
                <w:color w:val="FF0000"/>
              </w:rPr>
              <w:t>Year - 2</w:t>
            </w:r>
          </w:p>
        </w:tc>
        <w:tc>
          <w:tcPr>
            <w:tcW w:w="1080" w:type="dxa"/>
          </w:tcPr>
          <w:p w:rsidR="003C645F" w:rsidRPr="00A12A37" w:rsidRDefault="003C645F" w:rsidP="00445D77">
            <w:pPr>
              <w:spacing w:line="360" w:lineRule="auto"/>
              <w:jc w:val="both"/>
              <w:rPr>
                <w:rFonts w:ascii="Times New Roman" w:hAnsi="Times New Roman" w:cs="Times New Roman"/>
                <w:b/>
                <w:color w:val="FF0000"/>
              </w:rPr>
            </w:pPr>
            <w:r w:rsidRPr="00A12A37">
              <w:rPr>
                <w:rFonts w:ascii="Times New Roman" w:hAnsi="Times New Roman" w:cs="Times New Roman"/>
                <w:b/>
                <w:color w:val="FF0000"/>
              </w:rPr>
              <w:t>Year - 3</w:t>
            </w:r>
          </w:p>
        </w:tc>
        <w:tc>
          <w:tcPr>
            <w:tcW w:w="1170" w:type="dxa"/>
          </w:tcPr>
          <w:p w:rsidR="003C645F" w:rsidRPr="00A12A37" w:rsidRDefault="003C645F" w:rsidP="00445D77">
            <w:pPr>
              <w:spacing w:line="360" w:lineRule="auto"/>
              <w:jc w:val="both"/>
              <w:rPr>
                <w:rFonts w:ascii="Times New Roman" w:hAnsi="Times New Roman" w:cs="Times New Roman"/>
                <w:b/>
                <w:color w:val="FF0000"/>
              </w:rPr>
            </w:pPr>
            <w:r w:rsidRPr="00A12A37">
              <w:rPr>
                <w:rFonts w:ascii="Times New Roman" w:hAnsi="Times New Roman" w:cs="Times New Roman"/>
                <w:b/>
                <w:color w:val="FF0000"/>
              </w:rPr>
              <w:t>Year - 4</w:t>
            </w:r>
          </w:p>
        </w:tc>
        <w:tc>
          <w:tcPr>
            <w:tcW w:w="1075" w:type="dxa"/>
          </w:tcPr>
          <w:p w:rsidR="003C645F" w:rsidRPr="00A12A37" w:rsidRDefault="003C645F" w:rsidP="00445D77">
            <w:pPr>
              <w:spacing w:line="360" w:lineRule="auto"/>
              <w:jc w:val="both"/>
              <w:rPr>
                <w:rFonts w:ascii="Times New Roman" w:hAnsi="Times New Roman" w:cs="Times New Roman"/>
                <w:b/>
                <w:color w:val="FF0000"/>
              </w:rPr>
            </w:pPr>
            <w:r w:rsidRPr="00A12A37">
              <w:rPr>
                <w:rFonts w:ascii="Times New Roman" w:hAnsi="Times New Roman" w:cs="Times New Roman"/>
                <w:b/>
                <w:color w:val="FF0000"/>
              </w:rPr>
              <w:t>Year - 5</w:t>
            </w:r>
          </w:p>
        </w:tc>
      </w:tr>
      <w:tr w:rsidR="007823AD" w:rsidRPr="00A12A37" w:rsidTr="00E01518">
        <w:tc>
          <w:tcPr>
            <w:tcW w:w="3545" w:type="dxa"/>
          </w:tcPr>
          <w:p w:rsidR="003C645F" w:rsidRPr="00A12A37" w:rsidRDefault="007823AD"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Operating revenue</w:t>
            </w:r>
          </w:p>
        </w:tc>
        <w:tc>
          <w:tcPr>
            <w:tcW w:w="1170" w:type="dxa"/>
          </w:tcPr>
          <w:p w:rsidR="003C645F" w:rsidRPr="00A12A37" w:rsidRDefault="007823AD"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200,000</w:t>
            </w:r>
          </w:p>
        </w:tc>
        <w:tc>
          <w:tcPr>
            <w:tcW w:w="1170" w:type="dxa"/>
          </w:tcPr>
          <w:p w:rsidR="003C645F" w:rsidRPr="00A12A37" w:rsidRDefault="007823AD"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250,000</w:t>
            </w:r>
          </w:p>
        </w:tc>
        <w:tc>
          <w:tcPr>
            <w:tcW w:w="1080" w:type="dxa"/>
          </w:tcPr>
          <w:p w:rsidR="003C645F" w:rsidRPr="00A12A37" w:rsidRDefault="007823AD"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300,000</w:t>
            </w:r>
          </w:p>
        </w:tc>
        <w:tc>
          <w:tcPr>
            <w:tcW w:w="1170" w:type="dxa"/>
          </w:tcPr>
          <w:p w:rsidR="003C645F" w:rsidRPr="00A12A37" w:rsidRDefault="007823AD"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350,000</w:t>
            </w:r>
          </w:p>
        </w:tc>
        <w:tc>
          <w:tcPr>
            <w:tcW w:w="1075" w:type="dxa"/>
          </w:tcPr>
          <w:p w:rsidR="003C645F" w:rsidRPr="00A12A37" w:rsidRDefault="007823AD"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400,000</w:t>
            </w:r>
          </w:p>
        </w:tc>
      </w:tr>
      <w:tr w:rsidR="007823AD" w:rsidRPr="00A12A37" w:rsidTr="00E01518">
        <w:tc>
          <w:tcPr>
            <w:tcW w:w="3545" w:type="dxa"/>
          </w:tcPr>
          <w:p w:rsidR="003C645F" w:rsidRPr="00A12A37" w:rsidRDefault="007823AD"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 Operating expenses</w:t>
            </w:r>
          </w:p>
        </w:tc>
        <w:tc>
          <w:tcPr>
            <w:tcW w:w="1170" w:type="dxa"/>
          </w:tcPr>
          <w:p w:rsidR="003C645F"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100,000</w:t>
            </w:r>
          </w:p>
        </w:tc>
        <w:tc>
          <w:tcPr>
            <w:tcW w:w="1170" w:type="dxa"/>
          </w:tcPr>
          <w:p w:rsidR="003C645F"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120,000</w:t>
            </w:r>
          </w:p>
        </w:tc>
        <w:tc>
          <w:tcPr>
            <w:tcW w:w="1080" w:type="dxa"/>
          </w:tcPr>
          <w:p w:rsidR="003C645F"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150,000</w:t>
            </w:r>
          </w:p>
        </w:tc>
        <w:tc>
          <w:tcPr>
            <w:tcW w:w="1170" w:type="dxa"/>
          </w:tcPr>
          <w:p w:rsidR="003C645F"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180,000</w:t>
            </w:r>
          </w:p>
        </w:tc>
        <w:tc>
          <w:tcPr>
            <w:tcW w:w="1075" w:type="dxa"/>
          </w:tcPr>
          <w:p w:rsidR="003C645F"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190,000</w:t>
            </w:r>
          </w:p>
        </w:tc>
      </w:tr>
      <w:tr w:rsidR="007823AD" w:rsidRPr="00A12A37" w:rsidTr="00E01518">
        <w:tc>
          <w:tcPr>
            <w:tcW w:w="3545" w:type="dxa"/>
          </w:tcPr>
          <w:p w:rsidR="003C645F"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Profit before depreciation</w:t>
            </w:r>
          </w:p>
        </w:tc>
        <w:tc>
          <w:tcPr>
            <w:tcW w:w="1170" w:type="dxa"/>
          </w:tcPr>
          <w:p w:rsidR="003C645F"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100,000</w:t>
            </w:r>
          </w:p>
        </w:tc>
        <w:tc>
          <w:tcPr>
            <w:tcW w:w="1170" w:type="dxa"/>
          </w:tcPr>
          <w:p w:rsidR="003C645F"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130,000</w:t>
            </w:r>
          </w:p>
        </w:tc>
        <w:tc>
          <w:tcPr>
            <w:tcW w:w="1080" w:type="dxa"/>
          </w:tcPr>
          <w:p w:rsidR="003C645F"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150,000</w:t>
            </w:r>
          </w:p>
        </w:tc>
        <w:tc>
          <w:tcPr>
            <w:tcW w:w="1170" w:type="dxa"/>
          </w:tcPr>
          <w:p w:rsidR="003C645F"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170,000</w:t>
            </w:r>
          </w:p>
        </w:tc>
        <w:tc>
          <w:tcPr>
            <w:tcW w:w="1075" w:type="dxa"/>
          </w:tcPr>
          <w:p w:rsidR="003C645F"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210,000</w:t>
            </w:r>
          </w:p>
        </w:tc>
      </w:tr>
      <w:tr w:rsidR="00E01518" w:rsidRPr="00A12A37" w:rsidTr="00E01518">
        <w:tc>
          <w:tcPr>
            <w:tcW w:w="3545"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 xml:space="preserve">(-) Depreciation </w:t>
            </w:r>
          </w:p>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550,000 – 50,000 / 5 = 100,000</w:t>
            </w:r>
          </w:p>
        </w:tc>
        <w:tc>
          <w:tcPr>
            <w:tcW w:w="1170"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100,000</w:t>
            </w:r>
          </w:p>
        </w:tc>
        <w:tc>
          <w:tcPr>
            <w:tcW w:w="1170"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100,000</w:t>
            </w:r>
          </w:p>
        </w:tc>
        <w:tc>
          <w:tcPr>
            <w:tcW w:w="1080"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100,000</w:t>
            </w:r>
          </w:p>
        </w:tc>
        <w:tc>
          <w:tcPr>
            <w:tcW w:w="1170"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100,000</w:t>
            </w:r>
          </w:p>
        </w:tc>
        <w:tc>
          <w:tcPr>
            <w:tcW w:w="1075"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100,000</w:t>
            </w:r>
          </w:p>
        </w:tc>
      </w:tr>
      <w:tr w:rsidR="007823AD" w:rsidRPr="00A12A37" w:rsidTr="00E01518">
        <w:tc>
          <w:tcPr>
            <w:tcW w:w="3545" w:type="dxa"/>
          </w:tcPr>
          <w:p w:rsidR="003C645F"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EBIT</w:t>
            </w:r>
          </w:p>
        </w:tc>
        <w:tc>
          <w:tcPr>
            <w:tcW w:w="1170" w:type="dxa"/>
          </w:tcPr>
          <w:p w:rsidR="003C645F"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0</w:t>
            </w:r>
          </w:p>
        </w:tc>
        <w:tc>
          <w:tcPr>
            <w:tcW w:w="1170" w:type="dxa"/>
          </w:tcPr>
          <w:p w:rsidR="003C645F"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30,000</w:t>
            </w:r>
          </w:p>
        </w:tc>
        <w:tc>
          <w:tcPr>
            <w:tcW w:w="1080" w:type="dxa"/>
          </w:tcPr>
          <w:p w:rsidR="003C645F"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50,000</w:t>
            </w:r>
          </w:p>
        </w:tc>
        <w:tc>
          <w:tcPr>
            <w:tcW w:w="1170" w:type="dxa"/>
          </w:tcPr>
          <w:p w:rsidR="003C645F"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70,000</w:t>
            </w:r>
          </w:p>
        </w:tc>
        <w:tc>
          <w:tcPr>
            <w:tcW w:w="1075" w:type="dxa"/>
          </w:tcPr>
          <w:p w:rsidR="003C645F"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110,000</w:t>
            </w:r>
          </w:p>
        </w:tc>
      </w:tr>
      <w:tr w:rsidR="00E01518" w:rsidRPr="00A12A37" w:rsidTr="00E01518">
        <w:tc>
          <w:tcPr>
            <w:tcW w:w="3545"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 xml:space="preserve">(-) Interest </w:t>
            </w:r>
          </w:p>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1,000,000 x 2.5/100</w:t>
            </w:r>
          </w:p>
        </w:tc>
        <w:tc>
          <w:tcPr>
            <w:tcW w:w="1170"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25,000</w:t>
            </w:r>
          </w:p>
        </w:tc>
        <w:tc>
          <w:tcPr>
            <w:tcW w:w="1170"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25,000</w:t>
            </w:r>
          </w:p>
        </w:tc>
        <w:tc>
          <w:tcPr>
            <w:tcW w:w="1080"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25,000</w:t>
            </w:r>
          </w:p>
        </w:tc>
        <w:tc>
          <w:tcPr>
            <w:tcW w:w="1170"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25,000</w:t>
            </w:r>
          </w:p>
        </w:tc>
        <w:tc>
          <w:tcPr>
            <w:tcW w:w="1075"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25,000</w:t>
            </w:r>
          </w:p>
        </w:tc>
      </w:tr>
      <w:tr w:rsidR="007823AD" w:rsidRPr="00A12A37" w:rsidTr="00E01518">
        <w:tc>
          <w:tcPr>
            <w:tcW w:w="3545" w:type="dxa"/>
          </w:tcPr>
          <w:p w:rsidR="003C645F"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EBT</w:t>
            </w:r>
          </w:p>
        </w:tc>
        <w:tc>
          <w:tcPr>
            <w:tcW w:w="1170" w:type="dxa"/>
          </w:tcPr>
          <w:p w:rsidR="003C645F"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(25,000)</w:t>
            </w:r>
          </w:p>
        </w:tc>
        <w:tc>
          <w:tcPr>
            <w:tcW w:w="1170" w:type="dxa"/>
          </w:tcPr>
          <w:p w:rsidR="003C645F"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5,000</w:t>
            </w:r>
          </w:p>
        </w:tc>
        <w:tc>
          <w:tcPr>
            <w:tcW w:w="1080" w:type="dxa"/>
          </w:tcPr>
          <w:p w:rsidR="003C645F"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25,000</w:t>
            </w:r>
          </w:p>
        </w:tc>
        <w:tc>
          <w:tcPr>
            <w:tcW w:w="1170" w:type="dxa"/>
          </w:tcPr>
          <w:p w:rsidR="003C645F"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45,000</w:t>
            </w:r>
          </w:p>
        </w:tc>
        <w:tc>
          <w:tcPr>
            <w:tcW w:w="1075" w:type="dxa"/>
          </w:tcPr>
          <w:p w:rsidR="003C645F"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85,000</w:t>
            </w:r>
          </w:p>
        </w:tc>
      </w:tr>
      <w:tr w:rsidR="00E01518" w:rsidRPr="00A12A37" w:rsidTr="00E01518">
        <w:tc>
          <w:tcPr>
            <w:tcW w:w="3545"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Tax 10% and 20%</w:t>
            </w:r>
          </w:p>
        </w:tc>
        <w:tc>
          <w:tcPr>
            <w:tcW w:w="1170"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w:t>
            </w:r>
          </w:p>
        </w:tc>
        <w:tc>
          <w:tcPr>
            <w:tcW w:w="1170"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500</w:t>
            </w:r>
          </w:p>
        </w:tc>
        <w:tc>
          <w:tcPr>
            <w:tcW w:w="1080"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2,500</w:t>
            </w:r>
          </w:p>
        </w:tc>
        <w:tc>
          <w:tcPr>
            <w:tcW w:w="1170"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9,000</w:t>
            </w:r>
          </w:p>
        </w:tc>
        <w:tc>
          <w:tcPr>
            <w:tcW w:w="1075"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17,000</w:t>
            </w:r>
          </w:p>
        </w:tc>
      </w:tr>
      <w:tr w:rsidR="00E01518" w:rsidRPr="00A12A37" w:rsidTr="00E01518">
        <w:tc>
          <w:tcPr>
            <w:tcW w:w="3545"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EAIT</w:t>
            </w:r>
          </w:p>
        </w:tc>
        <w:tc>
          <w:tcPr>
            <w:tcW w:w="1170"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(25,000)</w:t>
            </w:r>
          </w:p>
        </w:tc>
        <w:tc>
          <w:tcPr>
            <w:tcW w:w="1170"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4,500</w:t>
            </w:r>
          </w:p>
        </w:tc>
        <w:tc>
          <w:tcPr>
            <w:tcW w:w="1080"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22,500</w:t>
            </w:r>
          </w:p>
        </w:tc>
        <w:tc>
          <w:tcPr>
            <w:tcW w:w="1170"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36,000</w:t>
            </w:r>
          </w:p>
        </w:tc>
        <w:tc>
          <w:tcPr>
            <w:tcW w:w="1075"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68,000</w:t>
            </w:r>
          </w:p>
        </w:tc>
      </w:tr>
      <w:tr w:rsidR="00E01518" w:rsidRPr="00A12A37" w:rsidTr="00E01518">
        <w:tc>
          <w:tcPr>
            <w:tcW w:w="3545"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 Depreciation</w:t>
            </w:r>
          </w:p>
        </w:tc>
        <w:tc>
          <w:tcPr>
            <w:tcW w:w="1170"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100,000</w:t>
            </w:r>
          </w:p>
        </w:tc>
        <w:tc>
          <w:tcPr>
            <w:tcW w:w="1170"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100,000</w:t>
            </w:r>
          </w:p>
        </w:tc>
        <w:tc>
          <w:tcPr>
            <w:tcW w:w="1080"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100,000</w:t>
            </w:r>
          </w:p>
        </w:tc>
        <w:tc>
          <w:tcPr>
            <w:tcW w:w="1170"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100,000</w:t>
            </w:r>
          </w:p>
        </w:tc>
        <w:tc>
          <w:tcPr>
            <w:tcW w:w="1075" w:type="dxa"/>
          </w:tcPr>
          <w:p w:rsidR="00E01518" w:rsidRPr="00A12A37" w:rsidRDefault="00E01518"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100,000</w:t>
            </w:r>
          </w:p>
        </w:tc>
      </w:tr>
      <w:tr w:rsidR="00E01518" w:rsidRPr="00A12A37" w:rsidTr="00E01518">
        <w:tc>
          <w:tcPr>
            <w:tcW w:w="3545" w:type="dxa"/>
          </w:tcPr>
          <w:p w:rsidR="00E01518" w:rsidRPr="00A12A37" w:rsidRDefault="00676936" w:rsidP="00445D77">
            <w:pPr>
              <w:spacing w:line="360" w:lineRule="auto"/>
              <w:jc w:val="both"/>
              <w:rPr>
                <w:rFonts w:ascii="Times New Roman" w:hAnsi="Times New Roman" w:cs="Times New Roman"/>
                <w:b/>
                <w:color w:val="FF0000"/>
                <w:highlight w:val="yellow"/>
              </w:rPr>
            </w:pPr>
            <w:r w:rsidRPr="00A12A37">
              <w:rPr>
                <w:rFonts w:ascii="Times New Roman" w:hAnsi="Times New Roman" w:cs="Times New Roman"/>
                <w:b/>
                <w:color w:val="FF0000"/>
                <w:highlight w:val="yellow"/>
              </w:rPr>
              <w:t>Cash flow (regular)</w:t>
            </w:r>
          </w:p>
        </w:tc>
        <w:tc>
          <w:tcPr>
            <w:tcW w:w="1170" w:type="dxa"/>
          </w:tcPr>
          <w:p w:rsidR="00E01518" w:rsidRPr="00A12A37" w:rsidRDefault="00E01518" w:rsidP="00445D77">
            <w:pPr>
              <w:spacing w:line="360" w:lineRule="auto"/>
              <w:jc w:val="both"/>
              <w:rPr>
                <w:rFonts w:ascii="Times New Roman" w:hAnsi="Times New Roman" w:cs="Times New Roman"/>
                <w:b/>
                <w:color w:val="FF0000"/>
                <w:highlight w:val="yellow"/>
              </w:rPr>
            </w:pPr>
            <w:r w:rsidRPr="00A12A37">
              <w:rPr>
                <w:rFonts w:ascii="Times New Roman" w:hAnsi="Times New Roman" w:cs="Times New Roman"/>
                <w:b/>
                <w:color w:val="FF0000"/>
                <w:highlight w:val="yellow"/>
              </w:rPr>
              <w:t>75,000</w:t>
            </w:r>
          </w:p>
        </w:tc>
        <w:tc>
          <w:tcPr>
            <w:tcW w:w="1170" w:type="dxa"/>
          </w:tcPr>
          <w:p w:rsidR="00E01518" w:rsidRPr="00A12A37" w:rsidRDefault="00E01518" w:rsidP="00445D77">
            <w:pPr>
              <w:spacing w:line="360" w:lineRule="auto"/>
              <w:jc w:val="both"/>
              <w:rPr>
                <w:rFonts w:ascii="Times New Roman" w:hAnsi="Times New Roman" w:cs="Times New Roman"/>
                <w:b/>
                <w:color w:val="FF0000"/>
                <w:highlight w:val="yellow"/>
              </w:rPr>
            </w:pPr>
            <w:r w:rsidRPr="00A12A37">
              <w:rPr>
                <w:rFonts w:ascii="Times New Roman" w:hAnsi="Times New Roman" w:cs="Times New Roman"/>
                <w:b/>
                <w:color w:val="FF0000"/>
                <w:highlight w:val="yellow"/>
              </w:rPr>
              <w:t>104,500</w:t>
            </w:r>
          </w:p>
        </w:tc>
        <w:tc>
          <w:tcPr>
            <w:tcW w:w="1080" w:type="dxa"/>
          </w:tcPr>
          <w:p w:rsidR="00E01518" w:rsidRPr="00A12A37" w:rsidRDefault="00E01518" w:rsidP="00445D77">
            <w:pPr>
              <w:spacing w:line="360" w:lineRule="auto"/>
              <w:jc w:val="both"/>
              <w:rPr>
                <w:rFonts w:ascii="Times New Roman" w:hAnsi="Times New Roman" w:cs="Times New Roman"/>
                <w:b/>
                <w:color w:val="FF0000"/>
                <w:highlight w:val="yellow"/>
              </w:rPr>
            </w:pPr>
            <w:r w:rsidRPr="00A12A37">
              <w:rPr>
                <w:rFonts w:ascii="Times New Roman" w:hAnsi="Times New Roman" w:cs="Times New Roman"/>
                <w:b/>
                <w:color w:val="FF0000"/>
                <w:highlight w:val="yellow"/>
              </w:rPr>
              <w:t>122,500</w:t>
            </w:r>
          </w:p>
        </w:tc>
        <w:tc>
          <w:tcPr>
            <w:tcW w:w="1170" w:type="dxa"/>
          </w:tcPr>
          <w:p w:rsidR="00E01518" w:rsidRPr="00A12A37" w:rsidRDefault="00E01518" w:rsidP="00445D77">
            <w:pPr>
              <w:spacing w:line="360" w:lineRule="auto"/>
              <w:jc w:val="both"/>
              <w:rPr>
                <w:rFonts w:ascii="Times New Roman" w:hAnsi="Times New Roman" w:cs="Times New Roman"/>
                <w:b/>
                <w:color w:val="FF0000"/>
                <w:highlight w:val="yellow"/>
              </w:rPr>
            </w:pPr>
            <w:r w:rsidRPr="00A12A37">
              <w:rPr>
                <w:rFonts w:ascii="Times New Roman" w:hAnsi="Times New Roman" w:cs="Times New Roman"/>
                <w:b/>
                <w:color w:val="FF0000"/>
                <w:highlight w:val="yellow"/>
              </w:rPr>
              <w:t>136,000</w:t>
            </w:r>
          </w:p>
        </w:tc>
        <w:tc>
          <w:tcPr>
            <w:tcW w:w="1075" w:type="dxa"/>
          </w:tcPr>
          <w:p w:rsidR="00E01518" w:rsidRPr="00A12A37" w:rsidRDefault="00E01518" w:rsidP="00445D77">
            <w:pPr>
              <w:spacing w:line="360" w:lineRule="auto"/>
              <w:jc w:val="both"/>
              <w:rPr>
                <w:rFonts w:ascii="Times New Roman" w:hAnsi="Times New Roman" w:cs="Times New Roman"/>
                <w:b/>
                <w:color w:val="FF0000"/>
                <w:highlight w:val="yellow"/>
              </w:rPr>
            </w:pPr>
            <w:r w:rsidRPr="00A12A37">
              <w:rPr>
                <w:rFonts w:ascii="Times New Roman" w:hAnsi="Times New Roman" w:cs="Times New Roman"/>
                <w:b/>
                <w:color w:val="FF0000"/>
                <w:highlight w:val="yellow"/>
              </w:rPr>
              <w:t>168,000</w:t>
            </w:r>
          </w:p>
        </w:tc>
      </w:tr>
      <w:tr w:rsidR="00676936" w:rsidRPr="00A12A37" w:rsidTr="00E01518">
        <w:tc>
          <w:tcPr>
            <w:tcW w:w="3545" w:type="dxa"/>
          </w:tcPr>
          <w:p w:rsidR="00676936" w:rsidRPr="00A12A37" w:rsidRDefault="00676936" w:rsidP="00445D77">
            <w:pPr>
              <w:spacing w:line="360" w:lineRule="auto"/>
              <w:jc w:val="both"/>
              <w:rPr>
                <w:rFonts w:ascii="Times New Roman" w:hAnsi="Times New Roman" w:cs="Times New Roman"/>
                <w:b/>
                <w:color w:val="FF0000"/>
                <w:highlight w:val="yellow"/>
              </w:rPr>
            </w:pPr>
            <w:r w:rsidRPr="00A12A37">
              <w:rPr>
                <w:rFonts w:ascii="Times New Roman" w:hAnsi="Times New Roman" w:cs="Times New Roman"/>
                <w:b/>
                <w:color w:val="FF0000"/>
                <w:highlight w:val="yellow"/>
              </w:rPr>
              <w:t>Cash flow terminal (salvage value)</w:t>
            </w:r>
          </w:p>
        </w:tc>
        <w:tc>
          <w:tcPr>
            <w:tcW w:w="1170" w:type="dxa"/>
          </w:tcPr>
          <w:p w:rsidR="00676936" w:rsidRPr="00A12A37" w:rsidRDefault="00676936" w:rsidP="00445D77">
            <w:pPr>
              <w:spacing w:line="360" w:lineRule="auto"/>
              <w:jc w:val="both"/>
              <w:rPr>
                <w:rFonts w:ascii="Times New Roman" w:hAnsi="Times New Roman" w:cs="Times New Roman"/>
                <w:b/>
                <w:color w:val="FF0000"/>
                <w:highlight w:val="yellow"/>
              </w:rPr>
            </w:pPr>
          </w:p>
        </w:tc>
        <w:tc>
          <w:tcPr>
            <w:tcW w:w="1170" w:type="dxa"/>
          </w:tcPr>
          <w:p w:rsidR="00676936" w:rsidRPr="00A12A37" w:rsidRDefault="00676936" w:rsidP="00445D77">
            <w:pPr>
              <w:spacing w:line="360" w:lineRule="auto"/>
              <w:jc w:val="both"/>
              <w:rPr>
                <w:rFonts w:ascii="Times New Roman" w:hAnsi="Times New Roman" w:cs="Times New Roman"/>
                <w:b/>
                <w:color w:val="FF0000"/>
                <w:highlight w:val="yellow"/>
              </w:rPr>
            </w:pPr>
          </w:p>
        </w:tc>
        <w:tc>
          <w:tcPr>
            <w:tcW w:w="1080" w:type="dxa"/>
          </w:tcPr>
          <w:p w:rsidR="00676936" w:rsidRPr="00A12A37" w:rsidRDefault="00676936" w:rsidP="00445D77">
            <w:pPr>
              <w:spacing w:line="360" w:lineRule="auto"/>
              <w:jc w:val="both"/>
              <w:rPr>
                <w:rFonts w:ascii="Times New Roman" w:hAnsi="Times New Roman" w:cs="Times New Roman"/>
                <w:b/>
                <w:color w:val="FF0000"/>
                <w:highlight w:val="yellow"/>
              </w:rPr>
            </w:pPr>
          </w:p>
        </w:tc>
        <w:tc>
          <w:tcPr>
            <w:tcW w:w="1170" w:type="dxa"/>
          </w:tcPr>
          <w:p w:rsidR="00676936" w:rsidRPr="00A12A37" w:rsidRDefault="00676936" w:rsidP="00445D77">
            <w:pPr>
              <w:spacing w:line="360" w:lineRule="auto"/>
              <w:jc w:val="both"/>
              <w:rPr>
                <w:rFonts w:ascii="Times New Roman" w:hAnsi="Times New Roman" w:cs="Times New Roman"/>
                <w:b/>
                <w:color w:val="FF0000"/>
                <w:highlight w:val="yellow"/>
              </w:rPr>
            </w:pPr>
          </w:p>
        </w:tc>
        <w:tc>
          <w:tcPr>
            <w:tcW w:w="1075" w:type="dxa"/>
          </w:tcPr>
          <w:p w:rsidR="00676936" w:rsidRPr="00A12A37" w:rsidRDefault="00676936" w:rsidP="00445D77">
            <w:pPr>
              <w:spacing w:line="360" w:lineRule="auto"/>
              <w:jc w:val="both"/>
              <w:rPr>
                <w:rFonts w:ascii="Times New Roman" w:hAnsi="Times New Roman" w:cs="Times New Roman"/>
                <w:b/>
                <w:color w:val="FF0000"/>
                <w:highlight w:val="yellow"/>
              </w:rPr>
            </w:pPr>
            <w:r w:rsidRPr="00A12A37">
              <w:rPr>
                <w:rFonts w:ascii="Times New Roman" w:hAnsi="Times New Roman" w:cs="Times New Roman"/>
                <w:b/>
                <w:color w:val="FF0000"/>
                <w:highlight w:val="yellow"/>
              </w:rPr>
              <w:t>50,000</w:t>
            </w:r>
          </w:p>
        </w:tc>
      </w:tr>
      <w:tr w:rsidR="00676936" w:rsidRPr="00A12A37" w:rsidTr="00E01518">
        <w:tc>
          <w:tcPr>
            <w:tcW w:w="3545" w:type="dxa"/>
          </w:tcPr>
          <w:p w:rsidR="00676936" w:rsidRPr="00A12A37" w:rsidRDefault="00676936" w:rsidP="00445D77">
            <w:pPr>
              <w:spacing w:line="360" w:lineRule="auto"/>
              <w:jc w:val="both"/>
              <w:rPr>
                <w:rFonts w:ascii="Times New Roman" w:hAnsi="Times New Roman" w:cs="Times New Roman"/>
                <w:bCs/>
                <w:color w:val="FF0000"/>
              </w:rPr>
            </w:pPr>
            <w:r w:rsidRPr="00A12A37">
              <w:rPr>
                <w:rFonts w:ascii="Times New Roman" w:hAnsi="Times New Roman" w:cs="Times New Roman"/>
                <w:bCs/>
                <w:color w:val="FF0000"/>
              </w:rPr>
              <w:t xml:space="preserve">Cash flow </w:t>
            </w:r>
          </w:p>
        </w:tc>
        <w:tc>
          <w:tcPr>
            <w:tcW w:w="1170" w:type="dxa"/>
          </w:tcPr>
          <w:p w:rsidR="00676936" w:rsidRPr="00A12A37" w:rsidRDefault="00676936" w:rsidP="00445D77">
            <w:pPr>
              <w:spacing w:line="360" w:lineRule="auto"/>
              <w:jc w:val="both"/>
              <w:rPr>
                <w:rFonts w:ascii="Times New Roman" w:hAnsi="Times New Roman" w:cs="Times New Roman"/>
                <w:b/>
                <w:color w:val="FF0000"/>
              </w:rPr>
            </w:pPr>
            <w:r w:rsidRPr="00A12A37">
              <w:rPr>
                <w:rFonts w:ascii="Times New Roman" w:hAnsi="Times New Roman" w:cs="Times New Roman"/>
                <w:b/>
                <w:color w:val="FF0000"/>
              </w:rPr>
              <w:t>75,000</w:t>
            </w:r>
          </w:p>
        </w:tc>
        <w:tc>
          <w:tcPr>
            <w:tcW w:w="1170" w:type="dxa"/>
          </w:tcPr>
          <w:p w:rsidR="00676936" w:rsidRPr="00A12A37" w:rsidRDefault="00676936" w:rsidP="00445D77">
            <w:pPr>
              <w:spacing w:line="360" w:lineRule="auto"/>
              <w:jc w:val="both"/>
              <w:rPr>
                <w:rFonts w:ascii="Times New Roman" w:hAnsi="Times New Roman" w:cs="Times New Roman"/>
                <w:b/>
                <w:color w:val="FF0000"/>
              </w:rPr>
            </w:pPr>
            <w:r w:rsidRPr="00A12A37">
              <w:rPr>
                <w:rFonts w:ascii="Times New Roman" w:hAnsi="Times New Roman" w:cs="Times New Roman"/>
                <w:b/>
                <w:color w:val="FF0000"/>
              </w:rPr>
              <w:t>104,500</w:t>
            </w:r>
          </w:p>
        </w:tc>
        <w:tc>
          <w:tcPr>
            <w:tcW w:w="1080" w:type="dxa"/>
          </w:tcPr>
          <w:p w:rsidR="00676936" w:rsidRPr="00A12A37" w:rsidRDefault="00676936" w:rsidP="00445D77">
            <w:pPr>
              <w:spacing w:line="360" w:lineRule="auto"/>
              <w:jc w:val="both"/>
              <w:rPr>
                <w:rFonts w:ascii="Times New Roman" w:hAnsi="Times New Roman" w:cs="Times New Roman"/>
                <w:b/>
                <w:color w:val="FF0000"/>
              </w:rPr>
            </w:pPr>
            <w:r w:rsidRPr="00A12A37">
              <w:rPr>
                <w:rFonts w:ascii="Times New Roman" w:hAnsi="Times New Roman" w:cs="Times New Roman"/>
                <w:b/>
                <w:color w:val="FF0000"/>
              </w:rPr>
              <w:t>122,500</w:t>
            </w:r>
          </w:p>
        </w:tc>
        <w:tc>
          <w:tcPr>
            <w:tcW w:w="1170" w:type="dxa"/>
          </w:tcPr>
          <w:p w:rsidR="00676936" w:rsidRPr="00A12A37" w:rsidRDefault="00676936" w:rsidP="00445D77">
            <w:pPr>
              <w:spacing w:line="360" w:lineRule="auto"/>
              <w:jc w:val="both"/>
              <w:rPr>
                <w:rFonts w:ascii="Times New Roman" w:hAnsi="Times New Roman" w:cs="Times New Roman"/>
                <w:b/>
                <w:color w:val="FF0000"/>
              </w:rPr>
            </w:pPr>
            <w:r w:rsidRPr="00A12A37">
              <w:rPr>
                <w:rFonts w:ascii="Times New Roman" w:hAnsi="Times New Roman" w:cs="Times New Roman"/>
                <w:b/>
                <w:color w:val="FF0000"/>
              </w:rPr>
              <w:t>136,000</w:t>
            </w:r>
          </w:p>
        </w:tc>
        <w:tc>
          <w:tcPr>
            <w:tcW w:w="1075" w:type="dxa"/>
          </w:tcPr>
          <w:p w:rsidR="00676936" w:rsidRPr="00A12A37" w:rsidRDefault="00676936" w:rsidP="00445D77">
            <w:pPr>
              <w:spacing w:line="360" w:lineRule="auto"/>
              <w:jc w:val="both"/>
              <w:rPr>
                <w:rFonts w:ascii="Times New Roman" w:hAnsi="Times New Roman" w:cs="Times New Roman"/>
                <w:b/>
                <w:color w:val="FF0000"/>
              </w:rPr>
            </w:pPr>
            <w:r w:rsidRPr="00A12A37">
              <w:rPr>
                <w:rFonts w:ascii="Times New Roman" w:hAnsi="Times New Roman" w:cs="Times New Roman"/>
                <w:b/>
                <w:color w:val="FF0000"/>
              </w:rPr>
              <w:t>218,000</w:t>
            </w:r>
          </w:p>
        </w:tc>
      </w:tr>
    </w:tbl>
    <w:p w:rsidR="003C645F" w:rsidRPr="00A12A37" w:rsidRDefault="003C645F" w:rsidP="00E01518">
      <w:pPr>
        <w:spacing w:line="0" w:lineRule="atLeast"/>
        <w:rPr>
          <w:rFonts w:ascii="Times New Roman" w:eastAsia="Book Antiqua" w:hAnsi="Times New Roman" w:cs="Times New Roman"/>
          <w:bCs/>
          <w:sz w:val="24"/>
        </w:rPr>
      </w:pPr>
    </w:p>
    <w:p w:rsidR="00DA28CD" w:rsidRPr="00A12A37" w:rsidRDefault="00DA28CD" w:rsidP="00DA28CD">
      <w:pPr>
        <w:spacing w:line="0" w:lineRule="atLeast"/>
        <w:ind w:left="140"/>
        <w:rPr>
          <w:rFonts w:ascii="Times New Roman" w:eastAsia="Book Antiqua" w:hAnsi="Times New Roman" w:cs="Times New Roman"/>
          <w:bCs/>
          <w:sz w:val="24"/>
        </w:rPr>
      </w:pPr>
      <w:r w:rsidRPr="00A12A37">
        <w:rPr>
          <w:rFonts w:ascii="Times New Roman" w:eastAsia="Book Antiqua" w:hAnsi="Times New Roman" w:cs="Times New Roman"/>
          <w:bCs/>
          <w:sz w:val="24"/>
        </w:rPr>
        <w:t xml:space="preserve">What will be the Payback Period, Net Present Value (NPV), Profitability index (PI) and Modified Internal Rate of Return (MIRR) of this investment project of buying the new machine? </w:t>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Cs/>
          <w:sz w:val="24"/>
        </w:rPr>
        <w:tab/>
      </w:r>
      <w:r w:rsidRPr="00A12A37">
        <w:rPr>
          <w:rFonts w:ascii="Times New Roman" w:eastAsia="Book Antiqua" w:hAnsi="Times New Roman" w:cs="Times New Roman"/>
          <w:b/>
          <w:sz w:val="24"/>
        </w:rPr>
        <w:t>(12 marks)</w:t>
      </w:r>
      <w:r w:rsidRPr="00A12A37">
        <w:rPr>
          <w:rFonts w:ascii="Times New Roman" w:eastAsia="Book Antiqua" w:hAnsi="Times New Roman" w:cs="Times New Roman"/>
          <w:bCs/>
          <w:sz w:val="24"/>
        </w:rPr>
        <w:t xml:space="preserve"> </w:t>
      </w:r>
    </w:p>
    <w:tbl>
      <w:tblPr>
        <w:tblStyle w:val="TableGrid"/>
        <w:tblW w:w="0" w:type="auto"/>
        <w:tblInd w:w="140" w:type="dxa"/>
        <w:tblLook w:val="04A0" w:firstRow="1" w:lastRow="0" w:firstColumn="1" w:lastColumn="0" w:noHBand="0" w:noVBand="1"/>
      </w:tblPr>
      <w:tblGrid>
        <w:gridCol w:w="3545"/>
        <w:gridCol w:w="1170"/>
        <w:gridCol w:w="1170"/>
        <w:gridCol w:w="1080"/>
        <w:gridCol w:w="1170"/>
        <w:gridCol w:w="1075"/>
      </w:tblGrid>
      <w:tr w:rsidR="003A05F5" w:rsidRPr="00A12A37" w:rsidTr="00A12744">
        <w:tc>
          <w:tcPr>
            <w:tcW w:w="3545" w:type="dxa"/>
          </w:tcPr>
          <w:p w:rsidR="003A05F5" w:rsidRPr="00A12A37" w:rsidRDefault="003A05F5" w:rsidP="00A12744">
            <w:pPr>
              <w:spacing w:line="360" w:lineRule="auto"/>
              <w:rPr>
                <w:rFonts w:ascii="Times New Roman" w:hAnsi="Times New Roman" w:cs="Times New Roman"/>
                <w:bCs/>
                <w:color w:val="FF0000"/>
              </w:rPr>
            </w:pPr>
            <w:r w:rsidRPr="00A12A37">
              <w:rPr>
                <w:rFonts w:ascii="Times New Roman" w:hAnsi="Times New Roman" w:cs="Times New Roman"/>
                <w:bCs/>
                <w:color w:val="FF0000"/>
              </w:rPr>
              <w:t xml:space="preserve">Cash flow </w:t>
            </w:r>
          </w:p>
        </w:tc>
        <w:tc>
          <w:tcPr>
            <w:tcW w:w="1170" w:type="dxa"/>
          </w:tcPr>
          <w:p w:rsidR="003A05F5" w:rsidRPr="00A12A37" w:rsidRDefault="003A05F5" w:rsidP="00A12744">
            <w:pPr>
              <w:spacing w:line="360" w:lineRule="auto"/>
              <w:jc w:val="center"/>
              <w:rPr>
                <w:rFonts w:ascii="Times New Roman" w:hAnsi="Times New Roman" w:cs="Times New Roman"/>
                <w:bCs/>
                <w:color w:val="FF0000"/>
              </w:rPr>
            </w:pPr>
            <w:r w:rsidRPr="00A12A37">
              <w:rPr>
                <w:rFonts w:ascii="Times New Roman" w:hAnsi="Times New Roman" w:cs="Times New Roman"/>
                <w:bCs/>
                <w:color w:val="FF0000"/>
              </w:rPr>
              <w:t>75,000</w:t>
            </w:r>
          </w:p>
        </w:tc>
        <w:tc>
          <w:tcPr>
            <w:tcW w:w="1170" w:type="dxa"/>
          </w:tcPr>
          <w:p w:rsidR="003A05F5" w:rsidRPr="00A12A37" w:rsidRDefault="003A05F5" w:rsidP="00A12744">
            <w:pPr>
              <w:jc w:val="center"/>
              <w:rPr>
                <w:rFonts w:ascii="Times New Roman" w:hAnsi="Times New Roman" w:cs="Times New Roman"/>
                <w:bCs/>
                <w:color w:val="FF0000"/>
              </w:rPr>
            </w:pPr>
            <w:r w:rsidRPr="00A12A37">
              <w:rPr>
                <w:rFonts w:ascii="Times New Roman" w:hAnsi="Times New Roman" w:cs="Times New Roman"/>
                <w:bCs/>
                <w:color w:val="FF0000"/>
              </w:rPr>
              <w:t>104,500</w:t>
            </w:r>
          </w:p>
        </w:tc>
        <w:tc>
          <w:tcPr>
            <w:tcW w:w="1080" w:type="dxa"/>
          </w:tcPr>
          <w:p w:rsidR="003A05F5" w:rsidRPr="00A12A37" w:rsidRDefault="003A05F5" w:rsidP="00A12744">
            <w:pPr>
              <w:jc w:val="center"/>
              <w:rPr>
                <w:rFonts w:ascii="Times New Roman" w:hAnsi="Times New Roman" w:cs="Times New Roman"/>
                <w:bCs/>
                <w:color w:val="FF0000"/>
              </w:rPr>
            </w:pPr>
            <w:r w:rsidRPr="00A12A37">
              <w:rPr>
                <w:rFonts w:ascii="Times New Roman" w:hAnsi="Times New Roman" w:cs="Times New Roman"/>
                <w:bCs/>
                <w:color w:val="FF0000"/>
              </w:rPr>
              <w:t>122,500</w:t>
            </w:r>
          </w:p>
        </w:tc>
        <w:tc>
          <w:tcPr>
            <w:tcW w:w="1170" w:type="dxa"/>
          </w:tcPr>
          <w:p w:rsidR="003A05F5" w:rsidRPr="00A12A37" w:rsidRDefault="003A05F5" w:rsidP="00A12744">
            <w:pPr>
              <w:jc w:val="center"/>
              <w:rPr>
                <w:rFonts w:ascii="Times New Roman" w:hAnsi="Times New Roman" w:cs="Times New Roman"/>
                <w:bCs/>
                <w:color w:val="FF0000"/>
              </w:rPr>
            </w:pPr>
            <w:r w:rsidRPr="00A12A37">
              <w:rPr>
                <w:rFonts w:ascii="Times New Roman" w:hAnsi="Times New Roman" w:cs="Times New Roman"/>
                <w:bCs/>
                <w:color w:val="FF0000"/>
              </w:rPr>
              <w:t>136,000</w:t>
            </w:r>
          </w:p>
        </w:tc>
        <w:tc>
          <w:tcPr>
            <w:tcW w:w="1075" w:type="dxa"/>
          </w:tcPr>
          <w:p w:rsidR="003A05F5" w:rsidRPr="00A12A37" w:rsidRDefault="003A05F5" w:rsidP="00A12744">
            <w:pPr>
              <w:jc w:val="center"/>
              <w:rPr>
                <w:rFonts w:ascii="Times New Roman" w:hAnsi="Times New Roman" w:cs="Times New Roman"/>
                <w:bCs/>
                <w:color w:val="FF0000"/>
              </w:rPr>
            </w:pPr>
            <w:r w:rsidRPr="00A12A37">
              <w:rPr>
                <w:rFonts w:ascii="Times New Roman" w:hAnsi="Times New Roman" w:cs="Times New Roman"/>
                <w:bCs/>
                <w:color w:val="FF0000"/>
              </w:rPr>
              <w:t>218,000</w:t>
            </w:r>
          </w:p>
        </w:tc>
      </w:tr>
      <w:tr w:rsidR="003A05F5" w:rsidRPr="00A12A37" w:rsidTr="00A12744">
        <w:tc>
          <w:tcPr>
            <w:tcW w:w="3545" w:type="dxa"/>
          </w:tcPr>
          <w:p w:rsidR="003A05F5" w:rsidRPr="00A12A37" w:rsidRDefault="003A05F5" w:rsidP="00A12744">
            <w:pPr>
              <w:spacing w:line="360" w:lineRule="auto"/>
              <w:rPr>
                <w:rFonts w:ascii="Times New Roman" w:hAnsi="Times New Roman" w:cs="Times New Roman"/>
                <w:bCs/>
                <w:color w:val="FF0000"/>
              </w:rPr>
            </w:pPr>
            <w:r w:rsidRPr="00A12A37">
              <w:rPr>
                <w:rFonts w:ascii="Times New Roman" w:hAnsi="Times New Roman" w:cs="Times New Roman"/>
                <w:bCs/>
                <w:color w:val="FF0000"/>
              </w:rPr>
              <w:t>PVIF (10% 5 year)</w:t>
            </w:r>
          </w:p>
        </w:tc>
        <w:tc>
          <w:tcPr>
            <w:tcW w:w="1170" w:type="dxa"/>
          </w:tcPr>
          <w:p w:rsidR="003A05F5" w:rsidRPr="00A12A37" w:rsidRDefault="00D771B7" w:rsidP="00A12744">
            <w:pPr>
              <w:spacing w:line="360" w:lineRule="auto"/>
              <w:jc w:val="center"/>
              <w:rPr>
                <w:rFonts w:ascii="Times New Roman" w:hAnsi="Times New Roman" w:cs="Times New Roman"/>
                <w:bCs/>
                <w:color w:val="FF0000"/>
              </w:rPr>
            </w:pPr>
            <w:r w:rsidRPr="00A12A37">
              <w:rPr>
                <w:rFonts w:ascii="Times New Roman" w:hAnsi="Times New Roman" w:cs="Times New Roman"/>
                <w:bCs/>
                <w:color w:val="FF0000"/>
              </w:rPr>
              <w:t>0.909</w:t>
            </w:r>
          </w:p>
        </w:tc>
        <w:tc>
          <w:tcPr>
            <w:tcW w:w="1170" w:type="dxa"/>
          </w:tcPr>
          <w:p w:rsidR="003A05F5" w:rsidRPr="00A12A37" w:rsidRDefault="00D771B7" w:rsidP="00A12744">
            <w:pPr>
              <w:jc w:val="center"/>
              <w:rPr>
                <w:rFonts w:ascii="Times New Roman" w:hAnsi="Times New Roman" w:cs="Times New Roman"/>
                <w:bCs/>
                <w:color w:val="FF0000"/>
              </w:rPr>
            </w:pPr>
            <w:r w:rsidRPr="00A12A37">
              <w:rPr>
                <w:rFonts w:ascii="Times New Roman" w:hAnsi="Times New Roman" w:cs="Times New Roman"/>
                <w:bCs/>
                <w:color w:val="FF0000"/>
              </w:rPr>
              <w:t>0.826</w:t>
            </w:r>
          </w:p>
        </w:tc>
        <w:tc>
          <w:tcPr>
            <w:tcW w:w="1080" w:type="dxa"/>
          </w:tcPr>
          <w:p w:rsidR="003A05F5" w:rsidRPr="00A12A37" w:rsidRDefault="00D771B7" w:rsidP="00A12744">
            <w:pPr>
              <w:jc w:val="center"/>
              <w:rPr>
                <w:rFonts w:ascii="Times New Roman" w:hAnsi="Times New Roman" w:cs="Times New Roman"/>
                <w:bCs/>
                <w:color w:val="FF0000"/>
              </w:rPr>
            </w:pPr>
            <w:r w:rsidRPr="00A12A37">
              <w:rPr>
                <w:rFonts w:ascii="Times New Roman" w:hAnsi="Times New Roman" w:cs="Times New Roman"/>
                <w:bCs/>
                <w:color w:val="FF0000"/>
              </w:rPr>
              <w:t>0.751</w:t>
            </w:r>
          </w:p>
        </w:tc>
        <w:tc>
          <w:tcPr>
            <w:tcW w:w="1170" w:type="dxa"/>
          </w:tcPr>
          <w:p w:rsidR="003A05F5" w:rsidRPr="00A12A37" w:rsidRDefault="00D771B7" w:rsidP="00A12744">
            <w:pPr>
              <w:jc w:val="center"/>
              <w:rPr>
                <w:rFonts w:ascii="Times New Roman" w:hAnsi="Times New Roman" w:cs="Times New Roman"/>
                <w:bCs/>
                <w:color w:val="FF0000"/>
              </w:rPr>
            </w:pPr>
            <w:r w:rsidRPr="00A12A37">
              <w:rPr>
                <w:rFonts w:ascii="Times New Roman" w:hAnsi="Times New Roman" w:cs="Times New Roman"/>
                <w:bCs/>
                <w:color w:val="FF0000"/>
              </w:rPr>
              <w:t>0.683</w:t>
            </w:r>
          </w:p>
        </w:tc>
        <w:tc>
          <w:tcPr>
            <w:tcW w:w="1075" w:type="dxa"/>
          </w:tcPr>
          <w:p w:rsidR="003A05F5" w:rsidRPr="00A12A37" w:rsidRDefault="00D771B7" w:rsidP="00A12744">
            <w:pPr>
              <w:jc w:val="center"/>
              <w:rPr>
                <w:rFonts w:ascii="Times New Roman" w:hAnsi="Times New Roman" w:cs="Times New Roman"/>
                <w:bCs/>
                <w:color w:val="FF0000"/>
              </w:rPr>
            </w:pPr>
            <w:r w:rsidRPr="00A12A37">
              <w:rPr>
                <w:rFonts w:ascii="Times New Roman" w:hAnsi="Times New Roman" w:cs="Times New Roman"/>
                <w:bCs/>
                <w:color w:val="FF0000"/>
              </w:rPr>
              <w:t>0.621</w:t>
            </w:r>
          </w:p>
        </w:tc>
      </w:tr>
      <w:tr w:rsidR="0079482F" w:rsidRPr="00A12A37" w:rsidTr="00A12744">
        <w:tc>
          <w:tcPr>
            <w:tcW w:w="3545" w:type="dxa"/>
            <w:vMerge w:val="restart"/>
          </w:tcPr>
          <w:p w:rsidR="0079482F" w:rsidRPr="00A12A37" w:rsidRDefault="0079482F" w:rsidP="00A12744">
            <w:pPr>
              <w:spacing w:line="360" w:lineRule="auto"/>
              <w:rPr>
                <w:rFonts w:ascii="Times New Roman" w:hAnsi="Times New Roman" w:cs="Times New Roman"/>
                <w:bCs/>
                <w:color w:val="FF0000"/>
              </w:rPr>
            </w:pPr>
            <w:r w:rsidRPr="00A12A37">
              <w:rPr>
                <w:rFonts w:ascii="Times New Roman" w:hAnsi="Times New Roman" w:cs="Times New Roman"/>
                <w:bCs/>
                <w:color w:val="FF0000"/>
              </w:rPr>
              <w:t>PV of inflows</w:t>
            </w:r>
          </w:p>
        </w:tc>
        <w:tc>
          <w:tcPr>
            <w:tcW w:w="1170" w:type="dxa"/>
          </w:tcPr>
          <w:p w:rsidR="0079482F" w:rsidRPr="00A12A37" w:rsidRDefault="00A018FC" w:rsidP="00A12744">
            <w:pPr>
              <w:spacing w:line="360" w:lineRule="auto"/>
              <w:jc w:val="center"/>
              <w:rPr>
                <w:rFonts w:ascii="Times New Roman" w:hAnsi="Times New Roman" w:cs="Times New Roman"/>
                <w:bCs/>
                <w:color w:val="FF0000"/>
              </w:rPr>
            </w:pPr>
            <w:r w:rsidRPr="00A12A37">
              <w:rPr>
                <w:rFonts w:ascii="Times New Roman" w:hAnsi="Times New Roman" w:cs="Times New Roman"/>
                <w:bCs/>
                <w:color w:val="FF0000"/>
              </w:rPr>
              <w:t>68,175</w:t>
            </w:r>
          </w:p>
        </w:tc>
        <w:tc>
          <w:tcPr>
            <w:tcW w:w="1170" w:type="dxa"/>
          </w:tcPr>
          <w:p w:rsidR="0079482F" w:rsidRPr="00A12A37" w:rsidRDefault="00A018FC" w:rsidP="00A12744">
            <w:pPr>
              <w:jc w:val="center"/>
              <w:rPr>
                <w:rFonts w:ascii="Times New Roman" w:hAnsi="Times New Roman" w:cs="Times New Roman"/>
                <w:bCs/>
                <w:color w:val="FF0000"/>
              </w:rPr>
            </w:pPr>
            <w:r w:rsidRPr="00A12A37">
              <w:rPr>
                <w:rFonts w:ascii="Times New Roman" w:hAnsi="Times New Roman" w:cs="Times New Roman"/>
                <w:bCs/>
                <w:color w:val="FF0000"/>
              </w:rPr>
              <w:t>86,317</w:t>
            </w:r>
          </w:p>
        </w:tc>
        <w:tc>
          <w:tcPr>
            <w:tcW w:w="1080" w:type="dxa"/>
          </w:tcPr>
          <w:p w:rsidR="0079482F" w:rsidRPr="00A12A37" w:rsidRDefault="00A018FC" w:rsidP="00A12744">
            <w:pPr>
              <w:jc w:val="center"/>
              <w:rPr>
                <w:rFonts w:ascii="Times New Roman" w:hAnsi="Times New Roman" w:cs="Times New Roman"/>
                <w:bCs/>
                <w:color w:val="FF0000"/>
              </w:rPr>
            </w:pPr>
            <w:r w:rsidRPr="00A12A37">
              <w:rPr>
                <w:rFonts w:ascii="Times New Roman" w:hAnsi="Times New Roman" w:cs="Times New Roman"/>
                <w:bCs/>
                <w:color w:val="FF0000"/>
              </w:rPr>
              <w:t>91,998</w:t>
            </w:r>
          </w:p>
        </w:tc>
        <w:tc>
          <w:tcPr>
            <w:tcW w:w="1170" w:type="dxa"/>
          </w:tcPr>
          <w:p w:rsidR="0079482F" w:rsidRPr="00A12A37" w:rsidRDefault="00A018FC" w:rsidP="00A12744">
            <w:pPr>
              <w:jc w:val="center"/>
              <w:rPr>
                <w:rFonts w:ascii="Times New Roman" w:hAnsi="Times New Roman" w:cs="Times New Roman"/>
                <w:bCs/>
                <w:color w:val="FF0000"/>
              </w:rPr>
            </w:pPr>
            <w:r w:rsidRPr="00A12A37">
              <w:rPr>
                <w:rFonts w:ascii="Times New Roman" w:hAnsi="Times New Roman" w:cs="Times New Roman"/>
                <w:bCs/>
                <w:color w:val="FF0000"/>
              </w:rPr>
              <w:t>92,888</w:t>
            </w:r>
          </w:p>
        </w:tc>
        <w:tc>
          <w:tcPr>
            <w:tcW w:w="1075" w:type="dxa"/>
          </w:tcPr>
          <w:p w:rsidR="0079482F" w:rsidRPr="00A12A37" w:rsidRDefault="00A018FC" w:rsidP="00A12744">
            <w:pPr>
              <w:jc w:val="center"/>
              <w:rPr>
                <w:rFonts w:ascii="Times New Roman" w:hAnsi="Times New Roman" w:cs="Times New Roman"/>
                <w:bCs/>
                <w:color w:val="FF0000"/>
              </w:rPr>
            </w:pPr>
            <w:r w:rsidRPr="00A12A37">
              <w:rPr>
                <w:rFonts w:ascii="Times New Roman" w:hAnsi="Times New Roman" w:cs="Times New Roman"/>
                <w:bCs/>
                <w:color w:val="FF0000"/>
              </w:rPr>
              <w:t>135,378</w:t>
            </w:r>
          </w:p>
        </w:tc>
      </w:tr>
      <w:tr w:rsidR="0079482F" w:rsidRPr="00A12A37" w:rsidTr="00A12744">
        <w:tc>
          <w:tcPr>
            <w:tcW w:w="3545" w:type="dxa"/>
            <w:vMerge/>
          </w:tcPr>
          <w:p w:rsidR="0079482F" w:rsidRPr="00A12A37" w:rsidRDefault="0079482F" w:rsidP="00A12744">
            <w:pPr>
              <w:spacing w:line="360" w:lineRule="auto"/>
              <w:rPr>
                <w:rFonts w:ascii="Times New Roman" w:hAnsi="Times New Roman" w:cs="Times New Roman"/>
                <w:bCs/>
                <w:color w:val="FF0000"/>
              </w:rPr>
            </w:pPr>
          </w:p>
        </w:tc>
        <w:tc>
          <w:tcPr>
            <w:tcW w:w="5665" w:type="dxa"/>
            <w:gridSpan w:val="5"/>
          </w:tcPr>
          <w:p w:rsidR="0079482F" w:rsidRPr="00A12A37" w:rsidRDefault="00A018FC" w:rsidP="00A12744">
            <w:pPr>
              <w:jc w:val="center"/>
              <w:rPr>
                <w:rFonts w:ascii="Times New Roman" w:hAnsi="Times New Roman" w:cs="Times New Roman"/>
                <w:bCs/>
                <w:color w:val="FF0000"/>
              </w:rPr>
            </w:pPr>
            <w:r w:rsidRPr="00A12A37">
              <w:rPr>
                <w:rFonts w:ascii="Times New Roman" w:hAnsi="Times New Roman" w:cs="Times New Roman"/>
                <w:bCs/>
                <w:color w:val="FF0000"/>
              </w:rPr>
              <w:t>474,576</w:t>
            </w:r>
          </w:p>
        </w:tc>
      </w:tr>
    </w:tbl>
    <w:p w:rsidR="003A05F5" w:rsidRPr="00A12A37" w:rsidRDefault="003A05F5" w:rsidP="00DA28CD">
      <w:pPr>
        <w:spacing w:line="0" w:lineRule="atLeast"/>
        <w:ind w:left="140"/>
        <w:rPr>
          <w:rFonts w:ascii="Times New Roman" w:hAnsi="Times New Roman" w:cs="Times New Roman"/>
          <w:bCs/>
          <w:color w:val="FF0000"/>
        </w:rPr>
      </w:pPr>
    </w:p>
    <w:p w:rsidR="003A05F5" w:rsidRPr="00A12A37" w:rsidRDefault="003A05F5" w:rsidP="00DA28CD">
      <w:pPr>
        <w:spacing w:line="0" w:lineRule="atLeast"/>
        <w:ind w:left="140"/>
        <w:rPr>
          <w:rFonts w:ascii="Times New Roman" w:hAnsi="Times New Roman" w:cs="Times New Roman"/>
          <w:b/>
          <w:color w:val="FF0000"/>
          <w:highlight w:val="yellow"/>
        </w:rPr>
      </w:pPr>
      <w:r w:rsidRPr="00A12A37">
        <w:rPr>
          <w:rFonts w:ascii="Times New Roman" w:hAnsi="Times New Roman" w:cs="Times New Roman"/>
          <w:b/>
          <w:color w:val="FF0000"/>
          <w:highlight w:val="yellow"/>
        </w:rPr>
        <w:t>Payback period = 4 + 112,000/218,000 = 4.51 years</w:t>
      </w:r>
    </w:p>
    <w:p w:rsidR="0079482F" w:rsidRPr="00A12A37" w:rsidRDefault="00A018FC" w:rsidP="00DA28CD">
      <w:pPr>
        <w:spacing w:line="0" w:lineRule="atLeast"/>
        <w:ind w:left="140"/>
        <w:rPr>
          <w:rFonts w:ascii="Times New Roman" w:hAnsi="Times New Roman" w:cs="Times New Roman"/>
          <w:b/>
          <w:color w:val="FF0000"/>
          <w:highlight w:val="yellow"/>
        </w:rPr>
      </w:pPr>
      <w:r w:rsidRPr="00A12A37">
        <w:rPr>
          <w:rFonts w:ascii="Times New Roman" w:hAnsi="Times New Roman" w:cs="Times New Roman"/>
          <w:b/>
          <w:color w:val="FF0000"/>
          <w:highlight w:val="yellow"/>
        </w:rPr>
        <w:t>NPV = 474,576 – 550,000 = - 75,424</w:t>
      </w:r>
    </w:p>
    <w:p w:rsidR="0079482F" w:rsidRPr="00A12A37" w:rsidRDefault="00A018FC" w:rsidP="00DA28CD">
      <w:pPr>
        <w:spacing w:line="0" w:lineRule="atLeast"/>
        <w:ind w:left="140"/>
        <w:rPr>
          <w:rFonts w:ascii="Times New Roman" w:hAnsi="Times New Roman" w:cs="Times New Roman"/>
          <w:b/>
          <w:color w:val="FF0000"/>
          <w:highlight w:val="yellow"/>
        </w:rPr>
      </w:pPr>
      <w:r w:rsidRPr="00A12A37">
        <w:rPr>
          <w:rFonts w:ascii="Times New Roman" w:hAnsi="Times New Roman" w:cs="Times New Roman"/>
          <w:b/>
          <w:color w:val="FF0000"/>
          <w:highlight w:val="yellow"/>
        </w:rPr>
        <w:t>PI = 474,576 / 550,000 = 0.86</w:t>
      </w:r>
    </w:p>
    <w:p w:rsidR="00A018FC" w:rsidRPr="00A12A37" w:rsidRDefault="00FC6D9D" w:rsidP="00DA28CD">
      <w:pPr>
        <w:spacing w:line="0" w:lineRule="atLeast"/>
        <w:ind w:left="140"/>
        <w:rPr>
          <w:rFonts w:ascii="Times New Roman" w:hAnsi="Times New Roman" w:cs="Times New Roman"/>
          <w:b/>
          <w:color w:val="FF0000"/>
        </w:rPr>
      </w:pPr>
      <w:r w:rsidRPr="00A12A37">
        <w:rPr>
          <w:rFonts w:ascii="Times New Roman" w:hAnsi="Times New Roman" w:cs="Times New Roman"/>
          <w:b/>
          <w:color w:val="FF0000"/>
          <w:highlight w:val="yellow"/>
        </w:rPr>
        <w:t>MIRR = [</w:t>
      </w:r>
      <w:r w:rsidR="006979E9" w:rsidRPr="00A12A37">
        <w:rPr>
          <w:rFonts w:ascii="Times New Roman" w:hAnsi="Times New Roman" w:cs="Times New Roman"/>
          <w:b/>
          <w:color w:val="FF0000"/>
          <w:highlight w:val="yellow"/>
        </w:rPr>
        <w:t>476,576</w:t>
      </w:r>
      <w:r w:rsidRPr="00A12A37">
        <w:rPr>
          <w:rFonts w:ascii="Times New Roman" w:hAnsi="Times New Roman" w:cs="Times New Roman"/>
          <w:b/>
          <w:color w:val="FF0000"/>
          <w:highlight w:val="yellow"/>
        </w:rPr>
        <w:t>/550,000]</w:t>
      </w:r>
      <w:r w:rsidRPr="00A12A37">
        <w:rPr>
          <w:rFonts w:ascii="Times New Roman" w:hAnsi="Times New Roman" w:cs="Times New Roman"/>
          <w:b/>
          <w:color w:val="FF0000"/>
          <w:highlight w:val="yellow"/>
          <w:vertAlign w:val="superscript"/>
        </w:rPr>
        <w:t>1/5</w:t>
      </w:r>
      <w:r w:rsidRPr="00A12A37">
        <w:rPr>
          <w:rFonts w:ascii="Times New Roman" w:hAnsi="Times New Roman" w:cs="Times New Roman"/>
          <w:b/>
          <w:color w:val="FF0000"/>
          <w:highlight w:val="yellow"/>
        </w:rPr>
        <w:t xml:space="preserve"> </w:t>
      </w:r>
      <w:r w:rsidR="006A1C88" w:rsidRPr="00A12A37">
        <w:rPr>
          <w:rFonts w:ascii="Times New Roman" w:hAnsi="Times New Roman" w:cs="Times New Roman"/>
          <w:b/>
          <w:color w:val="FF0000"/>
          <w:highlight w:val="yellow"/>
        </w:rPr>
        <w:t xml:space="preserve">(1.1) </w:t>
      </w:r>
      <w:r w:rsidRPr="00A12A37">
        <w:rPr>
          <w:rFonts w:ascii="Times New Roman" w:hAnsi="Times New Roman" w:cs="Times New Roman"/>
          <w:b/>
          <w:color w:val="FF0000"/>
          <w:highlight w:val="yellow"/>
        </w:rPr>
        <w:t>– 1</w:t>
      </w:r>
      <w:r w:rsidR="006A1C88" w:rsidRPr="00A12A37">
        <w:rPr>
          <w:rFonts w:ascii="Times New Roman" w:hAnsi="Times New Roman" w:cs="Times New Roman"/>
          <w:b/>
          <w:color w:val="FF0000"/>
          <w:highlight w:val="yellow"/>
        </w:rPr>
        <w:t xml:space="preserve"> = 6.</w:t>
      </w:r>
      <w:r w:rsidR="006979E9" w:rsidRPr="00A12A37">
        <w:rPr>
          <w:rFonts w:ascii="Times New Roman" w:hAnsi="Times New Roman" w:cs="Times New Roman"/>
          <w:b/>
          <w:color w:val="FF0000"/>
          <w:highlight w:val="yellow"/>
        </w:rPr>
        <w:t>89</w:t>
      </w:r>
      <w:r w:rsidR="006A1C88" w:rsidRPr="00A12A37">
        <w:rPr>
          <w:rFonts w:ascii="Times New Roman" w:hAnsi="Times New Roman" w:cs="Times New Roman"/>
          <w:b/>
          <w:color w:val="FF0000"/>
          <w:highlight w:val="yellow"/>
        </w:rPr>
        <w:t>%</w:t>
      </w:r>
      <w:r w:rsidRPr="00A12A37">
        <w:rPr>
          <w:rFonts w:ascii="Times New Roman" w:hAnsi="Times New Roman" w:cs="Times New Roman"/>
          <w:b/>
          <w:color w:val="FF0000"/>
        </w:rPr>
        <w:t xml:space="preserve">  </w:t>
      </w:r>
    </w:p>
    <w:p w:rsidR="00DA28CD" w:rsidRPr="00A12A37" w:rsidRDefault="00DA28CD" w:rsidP="00DA28CD">
      <w:pPr>
        <w:spacing w:line="360" w:lineRule="auto"/>
        <w:jc w:val="both"/>
        <w:rPr>
          <w:rFonts w:ascii="Times New Roman" w:eastAsia="Book Antiqua" w:hAnsi="Times New Roman" w:cs="Times New Roman"/>
          <w:b/>
          <w:sz w:val="24"/>
        </w:rPr>
      </w:pPr>
      <w:r w:rsidRPr="00A12A37">
        <w:rPr>
          <w:rFonts w:ascii="Times New Roman" w:eastAsia="Book Antiqua" w:hAnsi="Times New Roman" w:cs="Times New Roman"/>
          <w:b/>
          <w:sz w:val="24"/>
        </w:rPr>
        <w:t>Question No: 4</w:t>
      </w:r>
    </w:p>
    <w:p w:rsidR="00DA28CD" w:rsidRPr="00A12A37" w:rsidRDefault="00DA28CD" w:rsidP="00DA28CD">
      <w:pPr>
        <w:spacing w:line="0" w:lineRule="atLeast"/>
        <w:ind w:left="140"/>
        <w:rPr>
          <w:rFonts w:ascii="Times New Roman" w:eastAsia="Book Antiqua" w:hAnsi="Times New Roman" w:cs="Times New Roman"/>
          <w:bCs/>
          <w:sz w:val="24"/>
        </w:rPr>
      </w:pPr>
      <w:r w:rsidRPr="00A12A37">
        <w:rPr>
          <w:rFonts w:ascii="Times New Roman" w:eastAsia="Book Antiqua" w:hAnsi="Times New Roman" w:cs="Times New Roman"/>
          <w:bCs/>
          <w:sz w:val="24"/>
        </w:rPr>
        <w:lastRenderedPageBreak/>
        <w:t>The information relate to the capital structure of Union Corporation Limited (UCL) is given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1530"/>
        <w:gridCol w:w="1440"/>
        <w:gridCol w:w="1345"/>
      </w:tblGrid>
      <w:tr w:rsidR="00DA28CD" w:rsidRPr="00A12A37" w:rsidTr="00A12744">
        <w:tc>
          <w:tcPr>
            <w:tcW w:w="5035" w:type="dxa"/>
            <w:vMerge w:val="restart"/>
          </w:tcPr>
          <w:p w:rsidR="00DA28CD" w:rsidRPr="00A12A37" w:rsidRDefault="00DA28CD" w:rsidP="00A12744">
            <w:pPr>
              <w:spacing w:line="360" w:lineRule="auto"/>
              <w:jc w:val="both"/>
              <w:rPr>
                <w:rFonts w:ascii="Times New Roman" w:hAnsi="Times New Roman" w:cs="Times New Roman"/>
                <w:b/>
                <w:bCs/>
                <w:sz w:val="24"/>
                <w:szCs w:val="24"/>
                <w:u w:val="single"/>
              </w:rPr>
            </w:pPr>
            <w:r w:rsidRPr="00A12A37">
              <w:rPr>
                <w:rFonts w:ascii="Times New Roman" w:hAnsi="Times New Roman" w:cs="Times New Roman"/>
                <w:b/>
                <w:bCs/>
                <w:sz w:val="24"/>
                <w:szCs w:val="24"/>
                <w:u w:val="single"/>
              </w:rPr>
              <w:t>Description</w:t>
            </w:r>
          </w:p>
        </w:tc>
        <w:tc>
          <w:tcPr>
            <w:tcW w:w="4315" w:type="dxa"/>
            <w:gridSpan w:val="3"/>
          </w:tcPr>
          <w:p w:rsidR="00DA28CD" w:rsidRPr="00A12A37" w:rsidRDefault="00DA28CD" w:rsidP="00A12744">
            <w:pPr>
              <w:spacing w:line="360" w:lineRule="auto"/>
              <w:jc w:val="center"/>
              <w:rPr>
                <w:rFonts w:ascii="Times New Roman" w:hAnsi="Times New Roman" w:cs="Times New Roman"/>
                <w:b/>
                <w:bCs/>
                <w:sz w:val="24"/>
                <w:szCs w:val="24"/>
                <w:u w:val="single"/>
              </w:rPr>
            </w:pPr>
            <w:r w:rsidRPr="00A12A37">
              <w:rPr>
                <w:rFonts w:ascii="Times New Roman" w:hAnsi="Times New Roman" w:cs="Times New Roman"/>
                <w:b/>
                <w:bCs/>
                <w:sz w:val="24"/>
                <w:szCs w:val="24"/>
                <w:u w:val="single"/>
              </w:rPr>
              <w:t>Amounts in PKR</w:t>
            </w:r>
          </w:p>
        </w:tc>
      </w:tr>
      <w:tr w:rsidR="00DA28CD" w:rsidRPr="00A12A37" w:rsidTr="00A12744">
        <w:tc>
          <w:tcPr>
            <w:tcW w:w="5035" w:type="dxa"/>
            <w:vMerge/>
          </w:tcPr>
          <w:p w:rsidR="00DA28CD" w:rsidRPr="00A12A37" w:rsidRDefault="00DA28CD" w:rsidP="00A12744">
            <w:pPr>
              <w:spacing w:line="360" w:lineRule="auto"/>
              <w:jc w:val="both"/>
              <w:rPr>
                <w:rFonts w:ascii="Times New Roman" w:hAnsi="Times New Roman" w:cs="Times New Roman"/>
                <w:b/>
                <w:bCs/>
                <w:sz w:val="24"/>
                <w:szCs w:val="24"/>
                <w:u w:val="single"/>
              </w:rPr>
            </w:pPr>
          </w:p>
        </w:tc>
        <w:tc>
          <w:tcPr>
            <w:tcW w:w="1530" w:type="dxa"/>
          </w:tcPr>
          <w:p w:rsidR="00DA28CD" w:rsidRPr="00A12A37" w:rsidRDefault="00DA28CD" w:rsidP="00A12744">
            <w:pPr>
              <w:spacing w:line="360" w:lineRule="auto"/>
              <w:jc w:val="center"/>
              <w:rPr>
                <w:rFonts w:ascii="Times New Roman" w:hAnsi="Times New Roman" w:cs="Times New Roman"/>
                <w:b/>
                <w:bCs/>
                <w:sz w:val="24"/>
                <w:szCs w:val="24"/>
                <w:u w:val="single"/>
              </w:rPr>
            </w:pPr>
            <w:r w:rsidRPr="00A12A37">
              <w:rPr>
                <w:rFonts w:ascii="Times New Roman" w:hAnsi="Times New Roman" w:cs="Times New Roman"/>
                <w:b/>
                <w:bCs/>
                <w:sz w:val="24"/>
                <w:szCs w:val="24"/>
                <w:u w:val="single"/>
              </w:rPr>
              <w:t>Common stock</w:t>
            </w:r>
          </w:p>
        </w:tc>
        <w:tc>
          <w:tcPr>
            <w:tcW w:w="1440" w:type="dxa"/>
          </w:tcPr>
          <w:p w:rsidR="00DA28CD" w:rsidRPr="00A12A37" w:rsidRDefault="00DA28CD" w:rsidP="00A12744">
            <w:pPr>
              <w:spacing w:line="360" w:lineRule="auto"/>
              <w:jc w:val="center"/>
              <w:rPr>
                <w:rFonts w:ascii="Times New Roman" w:hAnsi="Times New Roman" w:cs="Times New Roman"/>
                <w:b/>
                <w:bCs/>
                <w:sz w:val="24"/>
                <w:szCs w:val="24"/>
                <w:u w:val="single"/>
              </w:rPr>
            </w:pPr>
            <w:r w:rsidRPr="00A12A37">
              <w:rPr>
                <w:rFonts w:ascii="Times New Roman" w:hAnsi="Times New Roman" w:cs="Times New Roman"/>
                <w:b/>
                <w:bCs/>
                <w:sz w:val="24"/>
                <w:szCs w:val="24"/>
                <w:u w:val="single"/>
              </w:rPr>
              <w:t>Preferred stock</w:t>
            </w:r>
          </w:p>
        </w:tc>
        <w:tc>
          <w:tcPr>
            <w:tcW w:w="1345" w:type="dxa"/>
          </w:tcPr>
          <w:p w:rsidR="00DA28CD" w:rsidRPr="00A12A37" w:rsidRDefault="00DA28CD" w:rsidP="00A12744">
            <w:pPr>
              <w:spacing w:line="360" w:lineRule="auto"/>
              <w:jc w:val="center"/>
              <w:rPr>
                <w:rFonts w:ascii="Times New Roman" w:hAnsi="Times New Roman" w:cs="Times New Roman"/>
                <w:b/>
                <w:bCs/>
                <w:sz w:val="24"/>
                <w:szCs w:val="24"/>
                <w:u w:val="single"/>
              </w:rPr>
            </w:pPr>
            <w:r w:rsidRPr="00A12A37">
              <w:rPr>
                <w:rFonts w:ascii="Times New Roman" w:hAnsi="Times New Roman" w:cs="Times New Roman"/>
                <w:b/>
                <w:bCs/>
                <w:sz w:val="24"/>
                <w:szCs w:val="24"/>
                <w:u w:val="single"/>
              </w:rPr>
              <w:t>Bonds</w:t>
            </w:r>
          </w:p>
        </w:tc>
      </w:tr>
      <w:tr w:rsidR="00DA28CD" w:rsidRPr="00A12A37" w:rsidTr="00A12744">
        <w:tc>
          <w:tcPr>
            <w:tcW w:w="5035" w:type="dxa"/>
          </w:tcPr>
          <w:p w:rsidR="00DA28CD" w:rsidRPr="00A12A37" w:rsidRDefault="00DA28CD" w:rsidP="00A12744">
            <w:pPr>
              <w:spacing w:line="360" w:lineRule="auto"/>
              <w:jc w:val="both"/>
              <w:rPr>
                <w:rFonts w:ascii="Times New Roman" w:hAnsi="Times New Roman" w:cs="Times New Roman"/>
                <w:sz w:val="24"/>
                <w:szCs w:val="24"/>
              </w:rPr>
            </w:pPr>
            <w:r w:rsidRPr="00A12A37">
              <w:rPr>
                <w:rFonts w:ascii="Times New Roman" w:hAnsi="Times New Roman" w:cs="Times New Roman"/>
                <w:sz w:val="24"/>
                <w:szCs w:val="24"/>
              </w:rPr>
              <w:t>Number of shares/bonds issued</w:t>
            </w:r>
          </w:p>
        </w:tc>
        <w:tc>
          <w:tcPr>
            <w:tcW w:w="1530" w:type="dxa"/>
          </w:tcPr>
          <w:p w:rsidR="00DA28CD" w:rsidRPr="00A12A37" w:rsidRDefault="00DA28CD" w:rsidP="00A12744">
            <w:pPr>
              <w:spacing w:line="360" w:lineRule="auto"/>
              <w:jc w:val="center"/>
              <w:rPr>
                <w:rFonts w:ascii="Times New Roman" w:hAnsi="Times New Roman" w:cs="Times New Roman"/>
                <w:sz w:val="24"/>
                <w:szCs w:val="24"/>
              </w:rPr>
            </w:pPr>
            <w:r w:rsidRPr="00A12A37">
              <w:rPr>
                <w:rFonts w:ascii="Times New Roman" w:hAnsi="Times New Roman" w:cs="Times New Roman"/>
                <w:sz w:val="24"/>
                <w:szCs w:val="24"/>
              </w:rPr>
              <w:t>2,000</w:t>
            </w:r>
          </w:p>
        </w:tc>
        <w:tc>
          <w:tcPr>
            <w:tcW w:w="1440" w:type="dxa"/>
          </w:tcPr>
          <w:p w:rsidR="00DA28CD" w:rsidRPr="00A12A37" w:rsidRDefault="00DA28CD" w:rsidP="00A12744">
            <w:pPr>
              <w:spacing w:line="360" w:lineRule="auto"/>
              <w:jc w:val="center"/>
              <w:rPr>
                <w:rFonts w:ascii="Times New Roman" w:hAnsi="Times New Roman" w:cs="Times New Roman"/>
                <w:sz w:val="24"/>
                <w:szCs w:val="24"/>
              </w:rPr>
            </w:pPr>
            <w:r w:rsidRPr="00A12A37">
              <w:rPr>
                <w:rFonts w:ascii="Times New Roman" w:hAnsi="Times New Roman" w:cs="Times New Roman"/>
                <w:sz w:val="24"/>
                <w:szCs w:val="24"/>
              </w:rPr>
              <w:t>1,000</w:t>
            </w:r>
          </w:p>
        </w:tc>
        <w:tc>
          <w:tcPr>
            <w:tcW w:w="1345" w:type="dxa"/>
          </w:tcPr>
          <w:p w:rsidR="00DA28CD" w:rsidRPr="00A12A37" w:rsidRDefault="00DA28CD" w:rsidP="00A12744">
            <w:pPr>
              <w:spacing w:line="360" w:lineRule="auto"/>
              <w:jc w:val="center"/>
              <w:rPr>
                <w:rFonts w:ascii="Times New Roman" w:hAnsi="Times New Roman" w:cs="Times New Roman"/>
                <w:sz w:val="24"/>
                <w:szCs w:val="24"/>
              </w:rPr>
            </w:pPr>
            <w:r w:rsidRPr="00A12A37">
              <w:rPr>
                <w:rFonts w:ascii="Times New Roman" w:hAnsi="Times New Roman" w:cs="Times New Roman"/>
                <w:sz w:val="24"/>
                <w:szCs w:val="24"/>
              </w:rPr>
              <w:t>1,500</w:t>
            </w:r>
          </w:p>
        </w:tc>
      </w:tr>
      <w:tr w:rsidR="00DA28CD" w:rsidRPr="00A12A37" w:rsidTr="00A12744">
        <w:tc>
          <w:tcPr>
            <w:tcW w:w="5035" w:type="dxa"/>
          </w:tcPr>
          <w:p w:rsidR="00DA28CD" w:rsidRPr="00A12A37" w:rsidRDefault="00DA28CD" w:rsidP="00A12744">
            <w:pPr>
              <w:spacing w:line="360" w:lineRule="auto"/>
              <w:jc w:val="both"/>
              <w:rPr>
                <w:rFonts w:ascii="Times New Roman" w:hAnsi="Times New Roman" w:cs="Times New Roman"/>
                <w:sz w:val="24"/>
                <w:szCs w:val="24"/>
              </w:rPr>
            </w:pPr>
            <w:r w:rsidRPr="00A12A37">
              <w:rPr>
                <w:rFonts w:ascii="Times New Roman" w:hAnsi="Times New Roman" w:cs="Times New Roman"/>
                <w:sz w:val="24"/>
                <w:szCs w:val="24"/>
              </w:rPr>
              <w:t>Book value per share/bond</w:t>
            </w:r>
          </w:p>
        </w:tc>
        <w:tc>
          <w:tcPr>
            <w:tcW w:w="1530" w:type="dxa"/>
          </w:tcPr>
          <w:p w:rsidR="00DA28CD" w:rsidRPr="00A12A37" w:rsidRDefault="00DA28CD" w:rsidP="00A12744">
            <w:pPr>
              <w:spacing w:line="360" w:lineRule="auto"/>
              <w:jc w:val="center"/>
              <w:rPr>
                <w:rFonts w:ascii="Times New Roman" w:hAnsi="Times New Roman" w:cs="Times New Roman"/>
                <w:sz w:val="24"/>
                <w:szCs w:val="24"/>
              </w:rPr>
            </w:pPr>
            <w:r w:rsidRPr="00A12A37">
              <w:rPr>
                <w:rFonts w:ascii="Times New Roman" w:hAnsi="Times New Roman" w:cs="Times New Roman"/>
                <w:sz w:val="24"/>
                <w:szCs w:val="24"/>
              </w:rPr>
              <w:t>1,000/-</w:t>
            </w:r>
          </w:p>
        </w:tc>
        <w:tc>
          <w:tcPr>
            <w:tcW w:w="1440" w:type="dxa"/>
          </w:tcPr>
          <w:p w:rsidR="00DA28CD" w:rsidRPr="00A12A37" w:rsidRDefault="00DA28CD" w:rsidP="00A12744">
            <w:pPr>
              <w:spacing w:line="360" w:lineRule="auto"/>
              <w:jc w:val="center"/>
              <w:rPr>
                <w:rFonts w:ascii="Times New Roman" w:hAnsi="Times New Roman" w:cs="Times New Roman"/>
                <w:sz w:val="24"/>
                <w:szCs w:val="24"/>
              </w:rPr>
            </w:pPr>
            <w:r w:rsidRPr="00A12A37">
              <w:rPr>
                <w:rFonts w:ascii="Times New Roman" w:hAnsi="Times New Roman" w:cs="Times New Roman"/>
                <w:sz w:val="24"/>
                <w:szCs w:val="24"/>
              </w:rPr>
              <w:t>1,500/-</w:t>
            </w:r>
          </w:p>
        </w:tc>
        <w:tc>
          <w:tcPr>
            <w:tcW w:w="1345" w:type="dxa"/>
          </w:tcPr>
          <w:p w:rsidR="00DA28CD" w:rsidRPr="00A12A37" w:rsidRDefault="00DA28CD" w:rsidP="00A12744">
            <w:pPr>
              <w:spacing w:line="360" w:lineRule="auto"/>
              <w:jc w:val="center"/>
              <w:rPr>
                <w:rFonts w:ascii="Times New Roman" w:hAnsi="Times New Roman" w:cs="Times New Roman"/>
                <w:sz w:val="24"/>
                <w:szCs w:val="24"/>
              </w:rPr>
            </w:pPr>
            <w:r w:rsidRPr="00A12A37">
              <w:rPr>
                <w:rFonts w:ascii="Times New Roman" w:hAnsi="Times New Roman" w:cs="Times New Roman"/>
                <w:sz w:val="24"/>
                <w:szCs w:val="24"/>
              </w:rPr>
              <w:t>2,000/-</w:t>
            </w:r>
          </w:p>
        </w:tc>
      </w:tr>
      <w:tr w:rsidR="00DA28CD" w:rsidRPr="00A12A37" w:rsidTr="00A12744">
        <w:tc>
          <w:tcPr>
            <w:tcW w:w="5035" w:type="dxa"/>
          </w:tcPr>
          <w:p w:rsidR="00DA28CD" w:rsidRPr="00A12A37" w:rsidRDefault="00DA28CD" w:rsidP="00A12744">
            <w:pPr>
              <w:spacing w:line="360" w:lineRule="auto"/>
              <w:jc w:val="both"/>
              <w:rPr>
                <w:rFonts w:ascii="Times New Roman" w:hAnsi="Times New Roman" w:cs="Times New Roman"/>
                <w:sz w:val="24"/>
                <w:szCs w:val="24"/>
              </w:rPr>
            </w:pPr>
            <w:r w:rsidRPr="00A12A37">
              <w:rPr>
                <w:rFonts w:ascii="Times New Roman" w:hAnsi="Times New Roman" w:cs="Times New Roman"/>
                <w:sz w:val="24"/>
                <w:szCs w:val="24"/>
              </w:rPr>
              <w:t>Market value per share/bond</w:t>
            </w:r>
          </w:p>
        </w:tc>
        <w:tc>
          <w:tcPr>
            <w:tcW w:w="1530" w:type="dxa"/>
          </w:tcPr>
          <w:p w:rsidR="00DA28CD" w:rsidRPr="00A12A37" w:rsidRDefault="00DA28CD" w:rsidP="00A12744">
            <w:pPr>
              <w:spacing w:line="360" w:lineRule="auto"/>
              <w:jc w:val="center"/>
              <w:rPr>
                <w:rFonts w:ascii="Times New Roman" w:hAnsi="Times New Roman" w:cs="Times New Roman"/>
                <w:sz w:val="24"/>
                <w:szCs w:val="24"/>
              </w:rPr>
            </w:pPr>
            <w:r w:rsidRPr="00A12A37">
              <w:rPr>
                <w:rFonts w:ascii="Times New Roman" w:hAnsi="Times New Roman" w:cs="Times New Roman"/>
                <w:sz w:val="24"/>
                <w:szCs w:val="24"/>
              </w:rPr>
              <w:t>1,400/-</w:t>
            </w:r>
          </w:p>
        </w:tc>
        <w:tc>
          <w:tcPr>
            <w:tcW w:w="1440" w:type="dxa"/>
          </w:tcPr>
          <w:p w:rsidR="00DA28CD" w:rsidRPr="00A12A37" w:rsidRDefault="00DA28CD" w:rsidP="00A12744">
            <w:pPr>
              <w:spacing w:line="360" w:lineRule="auto"/>
              <w:jc w:val="center"/>
              <w:rPr>
                <w:rFonts w:ascii="Times New Roman" w:hAnsi="Times New Roman" w:cs="Times New Roman"/>
                <w:sz w:val="24"/>
                <w:szCs w:val="24"/>
              </w:rPr>
            </w:pPr>
            <w:r w:rsidRPr="00A12A37">
              <w:rPr>
                <w:rFonts w:ascii="Times New Roman" w:hAnsi="Times New Roman" w:cs="Times New Roman"/>
                <w:sz w:val="24"/>
                <w:szCs w:val="24"/>
              </w:rPr>
              <w:t>1,700/-</w:t>
            </w:r>
          </w:p>
        </w:tc>
        <w:tc>
          <w:tcPr>
            <w:tcW w:w="1345" w:type="dxa"/>
          </w:tcPr>
          <w:p w:rsidR="00DA28CD" w:rsidRPr="00A12A37" w:rsidRDefault="00DA28CD" w:rsidP="00A12744">
            <w:pPr>
              <w:spacing w:line="360" w:lineRule="auto"/>
              <w:jc w:val="center"/>
              <w:rPr>
                <w:rFonts w:ascii="Times New Roman" w:hAnsi="Times New Roman" w:cs="Times New Roman"/>
                <w:sz w:val="24"/>
                <w:szCs w:val="24"/>
              </w:rPr>
            </w:pPr>
            <w:r w:rsidRPr="00A12A37">
              <w:rPr>
                <w:rFonts w:ascii="Times New Roman" w:hAnsi="Times New Roman" w:cs="Times New Roman"/>
                <w:sz w:val="24"/>
                <w:szCs w:val="24"/>
              </w:rPr>
              <w:t>2,200/-</w:t>
            </w:r>
          </w:p>
        </w:tc>
      </w:tr>
      <w:tr w:rsidR="00DA28CD" w:rsidRPr="00A12A37" w:rsidTr="00A12744">
        <w:tc>
          <w:tcPr>
            <w:tcW w:w="5035" w:type="dxa"/>
          </w:tcPr>
          <w:p w:rsidR="00DA28CD" w:rsidRPr="00A12A37" w:rsidRDefault="00DA28CD" w:rsidP="00A12744">
            <w:pPr>
              <w:spacing w:line="360" w:lineRule="auto"/>
              <w:jc w:val="both"/>
              <w:rPr>
                <w:rFonts w:ascii="Times New Roman" w:hAnsi="Times New Roman" w:cs="Times New Roman"/>
                <w:sz w:val="24"/>
                <w:szCs w:val="24"/>
              </w:rPr>
            </w:pPr>
            <w:r w:rsidRPr="00A12A37">
              <w:rPr>
                <w:rFonts w:ascii="Times New Roman" w:hAnsi="Times New Roman" w:cs="Times New Roman"/>
                <w:sz w:val="24"/>
                <w:szCs w:val="24"/>
              </w:rPr>
              <w:t>Floating or issuing cost per share/bond</w:t>
            </w:r>
          </w:p>
        </w:tc>
        <w:tc>
          <w:tcPr>
            <w:tcW w:w="1530" w:type="dxa"/>
          </w:tcPr>
          <w:p w:rsidR="00DA28CD" w:rsidRPr="00A12A37" w:rsidRDefault="00DA28CD" w:rsidP="00A12744">
            <w:pPr>
              <w:spacing w:line="360" w:lineRule="auto"/>
              <w:jc w:val="center"/>
              <w:rPr>
                <w:rFonts w:ascii="Times New Roman" w:hAnsi="Times New Roman" w:cs="Times New Roman"/>
                <w:sz w:val="24"/>
                <w:szCs w:val="24"/>
              </w:rPr>
            </w:pPr>
            <w:r w:rsidRPr="00A12A37">
              <w:rPr>
                <w:rFonts w:ascii="Times New Roman" w:hAnsi="Times New Roman" w:cs="Times New Roman"/>
                <w:sz w:val="24"/>
                <w:szCs w:val="24"/>
              </w:rPr>
              <w:t>20/-</w:t>
            </w:r>
          </w:p>
        </w:tc>
        <w:tc>
          <w:tcPr>
            <w:tcW w:w="1440" w:type="dxa"/>
          </w:tcPr>
          <w:p w:rsidR="00DA28CD" w:rsidRPr="00A12A37" w:rsidRDefault="00DA28CD" w:rsidP="00A12744">
            <w:pPr>
              <w:spacing w:line="360" w:lineRule="auto"/>
              <w:jc w:val="center"/>
              <w:rPr>
                <w:rFonts w:ascii="Times New Roman" w:hAnsi="Times New Roman" w:cs="Times New Roman"/>
                <w:sz w:val="24"/>
                <w:szCs w:val="24"/>
              </w:rPr>
            </w:pPr>
            <w:r w:rsidRPr="00A12A37">
              <w:rPr>
                <w:rFonts w:ascii="Times New Roman" w:hAnsi="Times New Roman" w:cs="Times New Roman"/>
                <w:sz w:val="24"/>
                <w:szCs w:val="24"/>
              </w:rPr>
              <w:t>30/-</w:t>
            </w:r>
          </w:p>
        </w:tc>
        <w:tc>
          <w:tcPr>
            <w:tcW w:w="1345" w:type="dxa"/>
          </w:tcPr>
          <w:p w:rsidR="00DA28CD" w:rsidRPr="00A12A37" w:rsidRDefault="00DA28CD" w:rsidP="00A12744">
            <w:pPr>
              <w:spacing w:line="360" w:lineRule="auto"/>
              <w:jc w:val="center"/>
              <w:rPr>
                <w:rFonts w:ascii="Times New Roman" w:hAnsi="Times New Roman" w:cs="Times New Roman"/>
                <w:sz w:val="24"/>
                <w:szCs w:val="24"/>
              </w:rPr>
            </w:pPr>
            <w:r w:rsidRPr="00A12A37">
              <w:rPr>
                <w:rFonts w:ascii="Times New Roman" w:hAnsi="Times New Roman" w:cs="Times New Roman"/>
                <w:sz w:val="24"/>
                <w:szCs w:val="24"/>
              </w:rPr>
              <w:t>10/-</w:t>
            </w:r>
          </w:p>
        </w:tc>
      </w:tr>
      <w:tr w:rsidR="00DA28CD" w:rsidRPr="00A12A37" w:rsidTr="00A12744">
        <w:tc>
          <w:tcPr>
            <w:tcW w:w="5035" w:type="dxa"/>
          </w:tcPr>
          <w:p w:rsidR="00DA28CD" w:rsidRPr="00A12A37" w:rsidRDefault="00DA28CD" w:rsidP="00A12744">
            <w:pPr>
              <w:spacing w:line="360" w:lineRule="auto"/>
              <w:jc w:val="both"/>
              <w:rPr>
                <w:rFonts w:ascii="Times New Roman" w:hAnsi="Times New Roman" w:cs="Times New Roman"/>
                <w:sz w:val="24"/>
                <w:szCs w:val="24"/>
              </w:rPr>
            </w:pPr>
            <w:r w:rsidRPr="00A12A37">
              <w:rPr>
                <w:rFonts w:ascii="Times New Roman" w:hAnsi="Times New Roman" w:cs="Times New Roman"/>
                <w:sz w:val="24"/>
                <w:szCs w:val="24"/>
              </w:rPr>
              <w:t>Dividend in amount/rate and interest rate</w:t>
            </w:r>
          </w:p>
        </w:tc>
        <w:tc>
          <w:tcPr>
            <w:tcW w:w="1530" w:type="dxa"/>
          </w:tcPr>
          <w:p w:rsidR="00DA28CD" w:rsidRPr="00A12A37" w:rsidRDefault="00DA28CD" w:rsidP="00A12744">
            <w:pPr>
              <w:spacing w:line="360" w:lineRule="auto"/>
              <w:jc w:val="center"/>
              <w:rPr>
                <w:rFonts w:ascii="Times New Roman" w:hAnsi="Times New Roman" w:cs="Times New Roman"/>
                <w:sz w:val="24"/>
                <w:szCs w:val="24"/>
              </w:rPr>
            </w:pPr>
            <w:r w:rsidRPr="00A12A37">
              <w:rPr>
                <w:rFonts w:ascii="Times New Roman" w:hAnsi="Times New Roman" w:cs="Times New Roman"/>
                <w:sz w:val="24"/>
                <w:szCs w:val="24"/>
              </w:rPr>
              <w:t>120/-</w:t>
            </w:r>
          </w:p>
        </w:tc>
        <w:tc>
          <w:tcPr>
            <w:tcW w:w="1440" w:type="dxa"/>
          </w:tcPr>
          <w:p w:rsidR="00DA28CD" w:rsidRPr="00A12A37" w:rsidRDefault="00DA28CD" w:rsidP="00A12744">
            <w:pPr>
              <w:spacing w:line="360" w:lineRule="auto"/>
              <w:jc w:val="center"/>
              <w:rPr>
                <w:rFonts w:ascii="Times New Roman" w:hAnsi="Times New Roman" w:cs="Times New Roman"/>
                <w:sz w:val="24"/>
                <w:szCs w:val="24"/>
              </w:rPr>
            </w:pPr>
            <w:r w:rsidRPr="00A12A37">
              <w:rPr>
                <w:rFonts w:ascii="Times New Roman" w:hAnsi="Times New Roman" w:cs="Times New Roman"/>
                <w:sz w:val="24"/>
                <w:szCs w:val="24"/>
              </w:rPr>
              <w:t>10%</w:t>
            </w:r>
          </w:p>
        </w:tc>
        <w:tc>
          <w:tcPr>
            <w:tcW w:w="1345" w:type="dxa"/>
          </w:tcPr>
          <w:p w:rsidR="00DA28CD" w:rsidRPr="00A12A37" w:rsidRDefault="00DA28CD" w:rsidP="00A12744">
            <w:pPr>
              <w:spacing w:line="360" w:lineRule="auto"/>
              <w:jc w:val="center"/>
              <w:rPr>
                <w:rFonts w:ascii="Times New Roman" w:hAnsi="Times New Roman" w:cs="Times New Roman"/>
                <w:sz w:val="24"/>
                <w:szCs w:val="24"/>
              </w:rPr>
            </w:pPr>
            <w:r w:rsidRPr="00A12A37">
              <w:rPr>
                <w:rFonts w:ascii="Times New Roman" w:hAnsi="Times New Roman" w:cs="Times New Roman"/>
                <w:sz w:val="24"/>
                <w:szCs w:val="24"/>
              </w:rPr>
              <w:t>20%</w:t>
            </w:r>
          </w:p>
        </w:tc>
      </w:tr>
      <w:tr w:rsidR="00DA28CD" w:rsidRPr="00A12A37" w:rsidTr="00A12744">
        <w:tc>
          <w:tcPr>
            <w:tcW w:w="5035" w:type="dxa"/>
          </w:tcPr>
          <w:p w:rsidR="00DA28CD" w:rsidRPr="00A12A37" w:rsidRDefault="00DA28CD" w:rsidP="00A12744">
            <w:pPr>
              <w:spacing w:line="360" w:lineRule="auto"/>
              <w:jc w:val="both"/>
              <w:rPr>
                <w:rFonts w:ascii="Times New Roman" w:hAnsi="Times New Roman" w:cs="Times New Roman"/>
                <w:sz w:val="24"/>
                <w:szCs w:val="24"/>
              </w:rPr>
            </w:pPr>
            <w:r w:rsidRPr="00A12A37">
              <w:rPr>
                <w:rFonts w:ascii="Times New Roman" w:hAnsi="Times New Roman" w:cs="Times New Roman"/>
                <w:sz w:val="24"/>
                <w:szCs w:val="24"/>
              </w:rPr>
              <w:t>Expected growth rate of dividend</w:t>
            </w:r>
          </w:p>
        </w:tc>
        <w:tc>
          <w:tcPr>
            <w:tcW w:w="1530" w:type="dxa"/>
          </w:tcPr>
          <w:p w:rsidR="00DA28CD" w:rsidRPr="00A12A37" w:rsidRDefault="00DA28CD" w:rsidP="00A12744">
            <w:pPr>
              <w:spacing w:line="360" w:lineRule="auto"/>
              <w:jc w:val="center"/>
              <w:rPr>
                <w:rFonts w:ascii="Times New Roman" w:hAnsi="Times New Roman" w:cs="Times New Roman"/>
                <w:sz w:val="24"/>
                <w:szCs w:val="24"/>
              </w:rPr>
            </w:pPr>
            <w:r w:rsidRPr="00A12A37">
              <w:rPr>
                <w:rFonts w:ascii="Times New Roman" w:hAnsi="Times New Roman" w:cs="Times New Roman"/>
                <w:sz w:val="24"/>
                <w:szCs w:val="24"/>
              </w:rPr>
              <w:t>20%</w:t>
            </w:r>
          </w:p>
        </w:tc>
        <w:tc>
          <w:tcPr>
            <w:tcW w:w="1440" w:type="dxa"/>
          </w:tcPr>
          <w:p w:rsidR="00DA28CD" w:rsidRPr="00A12A37" w:rsidRDefault="00DA28CD" w:rsidP="00A12744">
            <w:pPr>
              <w:spacing w:line="360" w:lineRule="auto"/>
              <w:jc w:val="center"/>
              <w:rPr>
                <w:rFonts w:ascii="Times New Roman" w:hAnsi="Times New Roman" w:cs="Times New Roman"/>
                <w:sz w:val="24"/>
                <w:szCs w:val="24"/>
              </w:rPr>
            </w:pPr>
            <w:r w:rsidRPr="00A12A37">
              <w:rPr>
                <w:rFonts w:ascii="Times New Roman" w:hAnsi="Times New Roman" w:cs="Times New Roman"/>
                <w:sz w:val="24"/>
                <w:szCs w:val="24"/>
              </w:rPr>
              <w:t>-</w:t>
            </w:r>
          </w:p>
        </w:tc>
        <w:tc>
          <w:tcPr>
            <w:tcW w:w="1345" w:type="dxa"/>
          </w:tcPr>
          <w:p w:rsidR="00DA28CD" w:rsidRPr="00A12A37" w:rsidRDefault="00DA28CD" w:rsidP="00A12744">
            <w:pPr>
              <w:spacing w:line="360" w:lineRule="auto"/>
              <w:jc w:val="center"/>
              <w:rPr>
                <w:rFonts w:ascii="Times New Roman" w:hAnsi="Times New Roman" w:cs="Times New Roman"/>
                <w:sz w:val="24"/>
                <w:szCs w:val="24"/>
              </w:rPr>
            </w:pPr>
            <w:r w:rsidRPr="00A12A37">
              <w:rPr>
                <w:rFonts w:ascii="Times New Roman" w:hAnsi="Times New Roman" w:cs="Times New Roman"/>
                <w:sz w:val="24"/>
                <w:szCs w:val="24"/>
              </w:rPr>
              <w:t>-</w:t>
            </w:r>
          </w:p>
        </w:tc>
      </w:tr>
      <w:tr w:rsidR="00DA28CD" w:rsidRPr="00A12A37" w:rsidTr="00A12744">
        <w:tc>
          <w:tcPr>
            <w:tcW w:w="5035" w:type="dxa"/>
          </w:tcPr>
          <w:p w:rsidR="00DA28CD" w:rsidRPr="00A12A37" w:rsidRDefault="00DA28CD" w:rsidP="00A12744">
            <w:pPr>
              <w:spacing w:line="360" w:lineRule="auto"/>
              <w:jc w:val="both"/>
              <w:rPr>
                <w:rFonts w:ascii="Times New Roman" w:hAnsi="Times New Roman" w:cs="Times New Roman"/>
                <w:sz w:val="24"/>
                <w:szCs w:val="24"/>
              </w:rPr>
            </w:pPr>
            <w:r w:rsidRPr="00A12A37">
              <w:rPr>
                <w:rFonts w:ascii="Times New Roman" w:hAnsi="Times New Roman" w:cs="Times New Roman"/>
                <w:sz w:val="24"/>
                <w:szCs w:val="24"/>
              </w:rPr>
              <w:t>Corporate tax rate</w:t>
            </w:r>
          </w:p>
        </w:tc>
        <w:tc>
          <w:tcPr>
            <w:tcW w:w="1530" w:type="dxa"/>
          </w:tcPr>
          <w:p w:rsidR="00DA28CD" w:rsidRPr="00A12A37" w:rsidRDefault="00DA28CD" w:rsidP="00A12744">
            <w:pPr>
              <w:spacing w:line="360" w:lineRule="auto"/>
              <w:jc w:val="center"/>
              <w:rPr>
                <w:rFonts w:ascii="Times New Roman" w:hAnsi="Times New Roman" w:cs="Times New Roman"/>
                <w:sz w:val="24"/>
                <w:szCs w:val="24"/>
              </w:rPr>
            </w:pPr>
            <w:r w:rsidRPr="00A12A37">
              <w:rPr>
                <w:rFonts w:ascii="Times New Roman" w:hAnsi="Times New Roman" w:cs="Times New Roman"/>
                <w:sz w:val="24"/>
                <w:szCs w:val="24"/>
              </w:rPr>
              <w:t>-</w:t>
            </w:r>
          </w:p>
        </w:tc>
        <w:tc>
          <w:tcPr>
            <w:tcW w:w="1440" w:type="dxa"/>
          </w:tcPr>
          <w:p w:rsidR="00DA28CD" w:rsidRPr="00A12A37" w:rsidRDefault="00DA28CD" w:rsidP="00A12744">
            <w:pPr>
              <w:spacing w:line="360" w:lineRule="auto"/>
              <w:jc w:val="center"/>
              <w:rPr>
                <w:rFonts w:ascii="Times New Roman" w:hAnsi="Times New Roman" w:cs="Times New Roman"/>
                <w:sz w:val="24"/>
                <w:szCs w:val="24"/>
              </w:rPr>
            </w:pPr>
            <w:r w:rsidRPr="00A12A37">
              <w:rPr>
                <w:rFonts w:ascii="Times New Roman" w:hAnsi="Times New Roman" w:cs="Times New Roman"/>
                <w:sz w:val="24"/>
                <w:szCs w:val="24"/>
              </w:rPr>
              <w:t>-</w:t>
            </w:r>
          </w:p>
        </w:tc>
        <w:tc>
          <w:tcPr>
            <w:tcW w:w="1345" w:type="dxa"/>
          </w:tcPr>
          <w:p w:rsidR="00DA28CD" w:rsidRPr="00A12A37" w:rsidRDefault="00DA28CD" w:rsidP="00A12744">
            <w:pPr>
              <w:spacing w:line="360" w:lineRule="auto"/>
              <w:jc w:val="center"/>
              <w:rPr>
                <w:rFonts w:ascii="Times New Roman" w:hAnsi="Times New Roman" w:cs="Times New Roman"/>
                <w:sz w:val="24"/>
                <w:szCs w:val="24"/>
              </w:rPr>
            </w:pPr>
            <w:r w:rsidRPr="00A12A37">
              <w:rPr>
                <w:rFonts w:ascii="Times New Roman" w:hAnsi="Times New Roman" w:cs="Times New Roman"/>
                <w:sz w:val="24"/>
                <w:szCs w:val="24"/>
              </w:rPr>
              <w:t>40%</w:t>
            </w:r>
          </w:p>
        </w:tc>
      </w:tr>
    </w:tbl>
    <w:p w:rsidR="00DA28CD" w:rsidRPr="00A12A37" w:rsidRDefault="00DA28CD" w:rsidP="00DA28CD">
      <w:pPr>
        <w:spacing w:line="0" w:lineRule="atLeast"/>
        <w:ind w:left="140"/>
        <w:rPr>
          <w:rFonts w:ascii="Times New Roman" w:eastAsia="Book Antiqua" w:hAnsi="Times New Roman" w:cs="Times New Roman"/>
          <w:bCs/>
          <w:szCs w:val="20"/>
        </w:rPr>
      </w:pPr>
      <w:r w:rsidRPr="00A12A37">
        <w:rPr>
          <w:rFonts w:ascii="Times New Roman" w:eastAsia="Book Antiqua" w:hAnsi="Times New Roman" w:cs="Times New Roman"/>
          <w:bCs/>
          <w:szCs w:val="20"/>
        </w:rPr>
        <w:t>REQUIRED</w:t>
      </w:r>
    </w:p>
    <w:p w:rsidR="00DA28CD" w:rsidRPr="00A12A37" w:rsidRDefault="00DA28CD" w:rsidP="00FF0A8F">
      <w:pPr>
        <w:pStyle w:val="ListParagraph"/>
        <w:numPr>
          <w:ilvl w:val="0"/>
          <w:numId w:val="29"/>
        </w:numPr>
        <w:spacing w:line="0" w:lineRule="atLeast"/>
        <w:rPr>
          <w:rFonts w:ascii="Times New Roman" w:eastAsia="Book Antiqua" w:hAnsi="Times New Roman" w:cs="Times New Roman"/>
          <w:bCs/>
          <w:sz w:val="24"/>
        </w:rPr>
      </w:pPr>
      <w:r w:rsidRPr="00A12A37">
        <w:rPr>
          <w:rFonts w:ascii="Times New Roman" w:eastAsia="Book Antiqua" w:hAnsi="Times New Roman" w:cs="Times New Roman"/>
          <w:bCs/>
          <w:sz w:val="24"/>
        </w:rPr>
        <w:t>What will be the amount as well as weight of the capital structure of Union Corporation Limited (UCL) if the book values of securities and market values of securities are used?</w:t>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
          <w:sz w:val="24"/>
        </w:rPr>
        <w:t>(</w:t>
      </w:r>
      <w:r w:rsidRPr="00A12A37">
        <w:rPr>
          <w:rFonts w:ascii="Times New Roman" w:eastAsia="Book Antiqua" w:hAnsi="Times New Roman" w:cs="Times New Roman"/>
          <w:b/>
          <w:sz w:val="24"/>
        </w:rPr>
        <w:t xml:space="preserve"> 8 marks</w:t>
      </w:r>
      <w:r w:rsidR="00FF0A8F" w:rsidRPr="00A12A37">
        <w:rPr>
          <w:rFonts w:ascii="Times New Roman" w:eastAsia="Book Antiqua" w:hAnsi="Times New Roman" w:cs="Times New Roman"/>
          <w:b/>
          <w:sz w:val="24"/>
        </w:rPr>
        <w:t>)</w:t>
      </w:r>
    </w:p>
    <w:p w:rsidR="00445D77" w:rsidRPr="00A12A37" w:rsidRDefault="00445D77" w:rsidP="00445D77">
      <w:pPr>
        <w:pStyle w:val="ListParagraph"/>
        <w:spacing w:line="0" w:lineRule="atLeast"/>
        <w:ind w:left="500"/>
        <w:rPr>
          <w:rFonts w:ascii="Times New Roman" w:eastAsia="Book Antiqua" w:hAnsi="Times New Roman" w:cs="Times New Roman"/>
          <w:b/>
          <w:sz w:val="24"/>
        </w:rPr>
      </w:pPr>
    </w:p>
    <w:tbl>
      <w:tblPr>
        <w:tblStyle w:val="TableGrid"/>
        <w:tblW w:w="0" w:type="auto"/>
        <w:tblLook w:val="04A0" w:firstRow="1" w:lastRow="0" w:firstColumn="1" w:lastColumn="0" w:noHBand="0" w:noVBand="1"/>
      </w:tblPr>
      <w:tblGrid>
        <w:gridCol w:w="1522"/>
        <w:gridCol w:w="1142"/>
        <w:gridCol w:w="1247"/>
        <w:gridCol w:w="1351"/>
        <w:gridCol w:w="1304"/>
      </w:tblGrid>
      <w:tr w:rsidR="00445D77" w:rsidRPr="00A12A37" w:rsidTr="00A12744">
        <w:tc>
          <w:tcPr>
            <w:tcW w:w="1522" w:type="dxa"/>
          </w:tcPr>
          <w:p w:rsidR="00445D77" w:rsidRPr="00A12A37" w:rsidRDefault="00445D77" w:rsidP="00A12744">
            <w:pPr>
              <w:spacing w:line="360" w:lineRule="auto"/>
              <w:jc w:val="both"/>
              <w:rPr>
                <w:rFonts w:ascii="Times New Roman" w:hAnsi="Times New Roman" w:cs="Times New Roman"/>
                <w:b/>
                <w:color w:val="FF0000"/>
              </w:rPr>
            </w:pPr>
            <w:r w:rsidRPr="00A12A37">
              <w:rPr>
                <w:rFonts w:ascii="Times New Roman" w:hAnsi="Times New Roman" w:cs="Times New Roman"/>
                <w:b/>
                <w:color w:val="FF0000"/>
              </w:rPr>
              <w:t>Capital structure</w:t>
            </w:r>
          </w:p>
        </w:tc>
        <w:tc>
          <w:tcPr>
            <w:tcW w:w="1142" w:type="dxa"/>
          </w:tcPr>
          <w:p w:rsidR="00445D77" w:rsidRPr="00A12A37" w:rsidRDefault="00445D77" w:rsidP="00A12744">
            <w:pPr>
              <w:spacing w:line="360" w:lineRule="auto"/>
              <w:jc w:val="right"/>
              <w:rPr>
                <w:rFonts w:ascii="Times New Roman" w:hAnsi="Times New Roman" w:cs="Times New Roman"/>
                <w:b/>
                <w:color w:val="FF0000"/>
              </w:rPr>
            </w:pPr>
            <w:r w:rsidRPr="00A12A37">
              <w:rPr>
                <w:rFonts w:ascii="Times New Roman" w:hAnsi="Times New Roman" w:cs="Times New Roman"/>
                <w:b/>
                <w:color w:val="FF0000"/>
              </w:rPr>
              <w:t>Quantity</w:t>
            </w:r>
          </w:p>
        </w:tc>
        <w:tc>
          <w:tcPr>
            <w:tcW w:w="1247" w:type="dxa"/>
          </w:tcPr>
          <w:p w:rsidR="00445D77" w:rsidRPr="00A12A37" w:rsidRDefault="00445D77" w:rsidP="00A12744">
            <w:pPr>
              <w:spacing w:line="360" w:lineRule="auto"/>
              <w:jc w:val="right"/>
              <w:rPr>
                <w:rFonts w:ascii="Times New Roman" w:hAnsi="Times New Roman" w:cs="Times New Roman"/>
                <w:b/>
                <w:color w:val="FF0000"/>
              </w:rPr>
            </w:pPr>
            <w:r w:rsidRPr="00A12A37">
              <w:rPr>
                <w:rFonts w:ascii="Times New Roman" w:hAnsi="Times New Roman" w:cs="Times New Roman"/>
                <w:b/>
                <w:color w:val="FF0000"/>
              </w:rPr>
              <w:t>Book/Face Value</w:t>
            </w:r>
          </w:p>
        </w:tc>
        <w:tc>
          <w:tcPr>
            <w:tcW w:w="1351" w:type="dxa"/>
          </w:tcPr>
          <w:p w:rsidR="00445D77" w:rsidRPr="00A12A37" w:rsidRDefault="00445D77" w:rsidP="00A12744">
            <w:pPr>
              <w:spacing w:line="360" w:lineRule="auto"/>
              <w:jc w:val="right"/>
              <w:rPr>
                <w:rFonts w:ascii="Times New Roman" w:hAnsi="Times New Roman" w:cs="Times New Roman"/>
                <w:b/>
                <w:color w:val="FF0000"/>
              </w:rPr>
            </w:pPr>
            <w:r w:rsidRPr="00A12A37">
              <w:rPr>
                <w:rFonts w:ascii="Times New Roman" w:hAnsi="Times New Roman" w:cs="Times New Roman"/>
                <w:b/>
                <w:color w:val="FF0000"/>
              </w:rPr>
              <w:t>Amount</w:t>
            </w:r>
          </w:p>
        </w:tc>
        <w:tc>
          <w:tcPr>
            <w:tcW w:w="1304" w:type="dxa"/>
          </w:tcPr>
          <w:p w:rsidR="00445D77" w:rsidRPr="00A12A37" w:rsidRDefault="00445D77" w:rsidP="00A12744">
            <w:pPr>
              <w:spacing w:line="360" w:lineRule="auto"/>
              <w:jc w:val="center"/>
              <w:rPr>
                <w:rFonts w:ascii="Times New Roman" w:hAnsi="Times New Roman" w:cs="Times New Roman"/>
                <w:b/>
                <w:color w:val="FF0000"/>
                <w:highlight w:val="yellow"/>
              </w:rPr>
            </w:pPr>
            <w:r w:rsidRPr="00A12A37">
              <w:rPr>
                <w:rFonts w:ascii="Times New Roman" w:hAnsi="Times New Roman" w:cs="Times New Roman"/>
                <w:b/>
                <w:color w:val="FF0000"/>
                <w:highlight w:val="yellow"/>
              </w:rPr>
              <w:t>Percentage weight</w:t>
            </w:r>
          </w:p>
        </w:tc>
      </w:tr>
      <w:tr w:rsidR="00445D77" w:rsidRPr="00A12A37" w:rsidTr="00A12744">
        <w:tc>
          <w:tcPr>
            <w:tcW w:w="1522" w:type="dxa"/>
          </w:tcPr>
          <w:p w:rsidR="00445D77" w:rsidRPr="00A12A37" w:rsidRDefault="00445D77" w:rsidP="00A12744">
            <w:pPr>
              <w:spacing w:line="360" w:lineRule="auto"/>
              <w:jc w:val="both"/>
              <w:rPr>
                <w:rFonts w:ascii="Times New Roman" w:hAnsi="Times New Roman" w:cs="Times New Roman"/>
                <w:color w:val="FF0000"/>
              </w:rPr>
            </w:pPr>
            <w:r w:rsidRPr="00A12A37">
              <w:rPr>
                <w:rFonts w:ascii="Times New Roman" w:hAnsi="Times New Roman" w:cs="Times New Roman"/>
                <w:color w:val="FF0000"/>
              </w:rPr>
              <w:t>Common stock</w:t>
            </w:r>
          </w:p>
        </w:tc>
        <w:tc>
          <w:tcPr>
            <w:tcW w:w="1142" w:type="dxa"/>
          </w:tcPr>
          <w:p w:rsidR="00445D77" w:rsidRPr="00A12A37" w:rsidRDefault="008C1A13" w:rsidP="00A12744">
            <w:pPr>
              <w:spacing w:line="360" w:lineRule="auto"/>
              <w:jc w:val="right"/>
              <w:rPr>
                <w:rFonts w:ascii="Times New Roman" w:hAnsi="Times New Roman" w:cs="Times New Roman"/>
                <w:color w:val="FF0000"/>
              </w:rPr>
            </w:pPr>
            <w:r w:rsidRPr="00A12A37">
              <w:rPr>
                <w:rFonts w:ascii="Times New Roman" w:hAnsi="Times New Roman" w:cs="Times New Roman"/>
                <w:color w:val="FF0000"/>
              </w:rPr>
              <w:t>2,000</w:t>
            </w:r>
          </w:p>
        </w:tc>
        <w:tc>
          <w:tcPr>
            <w:tcW w:w="1247" w:type="dxa"/>
          </w:tcPr>
          <w:p w:rsidR="00445D77" w:rsidRPr="00A12A37" w:rsidRDefault="00445D77" w:rsidP="00A12744">
            <w:pPr>
              <w:spacing w:line="360" w:lineRule="auto"/>
              <w:jc w:val="right"/>
              <w:rPr>
                <w:rFonts w:ascii="Times New Roman" w:hAnsi="Times New Roman" w:cs="Times New Roman"/>
                <w:color w:val="FF0000"/>
              </w:rPr>
            </w:pPr>
            <w:r w:rsidRPr="00A12A37">
              <w:rPr>
                <w:rFonts w:ascii="Times New Roman" w:hAnsi="Times New Roman" w:cs="Times New Roman"/>
                <w:color w:val="FF0000"/>
              </w:rPr>
              <w:t>1,000</w:t>
            </w:r>
          </w:p>
        </w:tc>
        <w:tc>
          <w:tcPr>
            <w:tcW w:w="1351" w:type="dxa"/>
          </w:tcPr>
          <w:p w:rsidR="00445D77" w:rsidRPr="00A12A37" w:rsidRDefault="008C1A13" w:rsidP="00A12744">
            <w:pPr>
              <w:spacing w:line="360" w:lineRule="auto"/>
              <w:jc w:val="right"/>
              <w:rPr>
                <w:rFonts w:ascii="Times New Roman" w:hAnsi="Times New Roman" w:cs="Times New Roman"/>
                <w:color w:val="FF0000"/>
              </w:rPr>
            </w:pPr>
            <w:r w:rsidRPr="00A12A37">
              <w:rPr>
                <w:rFonts w:ascii="Times New Roman" w:hAnsi="Times New Roman" w:cs="Times New Roman"/>
                <w:color w:val="FF0000"/>
              </w:rPr>
              <w:t>20</w:t>
            </w:r>
            <w:r w:rsidR="00445D77" w:rsidRPr="00A12A37">
              <w:rPr>
                <w:rFonts w:ascii="Times New Roman" w:hAnsi="Times New Roman" w:cs="Times New Roman"/>
                <w:color w:val="FF0000"/>
              </w:rPr>
              <w:t>00,000</w:t>
            </w:r>
          </w:p>
        </w:tc>
        <w:tc>
          <w:tcPr>
            <w:tcW w:w="1304" w:type="dxa"/>
          </w:tcPr>
          <w:p w:rsidR="00445D77" w:rsidRPr="00A12A37" w:rsidRDefault="002E4617" w:rsidP="00A12744">
            <w:pPr>
              <w:spacing w:line="360" w:lineRule="auto"/>
              <w:jc w:val="right"/>
              <w:rPr>
                <w:rFonts w:ascii="Times New Roman" w:hAnsi="Times New Roman" w:cs="Times New Roman"/>
                <w:b/>
                <w:color w:val="FF0000"/>
                <w:highlight w:val="yellow"/>
              </w:rPr>
            </w:pPr>
            <w:r w:rsidRPr="00A12A37">
              <w:rPr>
                <w:rFonts w:ascii="Times New Roman" w:hAnsi="Times New Roman" w:cs="Times New Roman"/>
                <w:b/>
                <w:color w:val="FF0000"/>
                <w:highlight w:val="yellow"/>
              </w:rPr>
              <w:t>31</w:t>
            </w:r>
            <w:r w:rsidR="00445D77" w:rsidRPr="00A12A37">
              <w:rPr>
                <w:rFonts w:ascii="Times New Roman" w:hAnsi="Times New Roman" w:cs="Times New Roman"/>
                <w:b/>
                <w:color w:val="FF0000"/>
                <w:highlight w:val="yellow"/>
              </w:rPr>
              <w:t>%</w:t>
            </w:r>
          </w:p>
        </w:tc>
      </w:tr>
      <w:tr w:rsidR="00445D77" w:rsidRPr="00A12A37" w:rsidTr="00A12744">
        <w:tc>
          <w:tcPr>
            <w:tcW w:w="1522" w:type="dxa"/>
          </w:tcPr>
          <w:p w:rsidR="00445D77" w:rsidRPr="00A12A37" w:rsidRDefault="00445D77" w:rsidP="00A12744">
            <w:pPr>
              <w:spacing w:line="360" w:lineRule="auto"/>
              <w:jc w:val="both"/>
              <w:rPr>
                <w:rFonts w:ascii="Times New Roman" w:hAnsi="Times New Roman" w:cs="Times New Roman"/>
                <w:color w:val="FF0000"/>
              </w:rPr>
            </w:pPr>
            <w:r w:rsidRPr="00A12A37">
              <w:rPr>
                <w:rFonts w:ascii="Times New Roman" w:hAnsi="Times New Roman" w:cs="Times New Roman"/>
                <w:color w:val="FF0000"/>
              </w:rPr>
              <w:t>Preferred stock</w:t>
            </w:r>
          </w:p>
        </w:tc>
        <w:tc>
          <w:tcPr>
            <w:tcW w:w="1142" w:type="dxa"/>
          </w:tcPr>
          <w:p w:rsidR="00445D77" w:rsidRPr="00A12A37" w:rsidRDefault="008C1A13" w:rsidP="00A12744">
            <w:pPr>
              <w:spacing w:line="360" w:lineRule="auto"/>
              <w:jc w:val="right"/>
              <w:rPr>
                <w:rFonts w:ascii="Times New Roman" w:hAnsi="Times New Roman" w:cs="Times New Roman"/>
                <w:color w:val="FF0000"/>
              </w:rPr>
            </w:pPr>
            <w:r w:rsidRPr="00A12A37">
              <w:rPr>
                <w:rFonts w:ascii="Times New Roman" w:hAnsi="Times New Roman" w:cs="Times New Roman"/>
                <w:color w:val="FF0000"/>
              </w:rPr>
              <w:t>1,000</w:t>
            </w:r>
          </w:p>
        </w:tc>
        <w:tc>
          <w:tcPr>
            <w:tcW w:w="1247" w:type="dxa"/>
          </w:tcPr>
          <w:p w:rsidR="00445D77" w:rsidRPr="00A12A37" w:rsidRDefault="008C1A13" w:rsidP="00A12744">
            <w:pPr>
              <w:spacing w:line="360" w:lineRule="auto"/>
              <w:jc w:val="right"/>
              <w:rPr>
                <w:rFonts w:ascii="Times New Roman" w:hAnsi="Times New Roman" w:cs="Times New Roman"/>
                <w:color w:val="FF0000"/>
              </w:rPr>
            </w:pPr>
            <w:r w:rsidRPr="00A12A37">
              <w:rPr>
                <w:rFonts w:ascii="Times New Roman" w:hAnsi="Times New Roman" w:cs="Times New Roman"/>
                <w:color w:val="FF0000"/>
              </w:rPr>
              <w:t>1,5</w:t>
            </w:r>
            <w:r w:rsidR="00445D77" w:rsidRPr="00A12A37">
              <w:rPr>
                <w:rFonts w:ascii="Times New Roman" w:hAnsi="Times New Roman" w:cs="Times New Roman"/>
                <w:color w:val="FF0000"/>
              </w:rPr>
              <w:t>00</w:t>
            </w:r>
          </w:p>
        </w:tc>
        <w:tc>
          <w:tcPr>
            <w:tcW w:w="1351" w:type="dxa"/>
          </w:tcPr>
          <w:p w:rsidR="00445D77" w:rsidRPr="00A12A37" w:rsidRDefault="008C1A13" w:rsidP="00A12744">
            <w:pPr>
              <w:spacing w:line="360" w:lineRule="auto"/>
              <w:jc w:val="right"/>
              <w:rPr>
                <w:rFonts w:ascii="Times New Roman" w:hAnsi="Times New Roman" w:cs="Times New Roman"/>
                <w:color w:val="FF0000"/>
              </w:rPr>
            </w:pPr>
            <w:r w:rsidRPr="00A12A37">
              <w:rPr>
                <w:rFonts w:ascii="Times New Roman" w:hAnsi="Times New Roman" w:cs="Times New Roman"/>
                <w:color w:val="FF0000"/>
              </w:rPr>
              <w:t>1,5</w:t>
            </w:r>
            <w:r w:rsidR="00445D77" w:rsidRPr="00A12A37">
              <w:rPr>
                <w:rFonts w:ascii="Times New Roman" w:hAnsi="Times New Roman" w:cs="Times New Roman"/>
                <w:color w:val="FF0000"/>
              </w:rPr>
              <w:t>00,000</w:t>
            </w:r>
          </w:p>
        </w:tc>
        <w:tc>
          <w:tcPr>
            <w:tcW w:w="1304" w:type="dxa"/>
          </w:tcPr>
          <w:p w:rsidR="00445D77" w:rsidRPr="00A12A37" w:rsidRDefault="002E4617" w:rsidP="00A12744">
            <w:pPr>
              <w:spacing w:line="360" w:lineRule="auto"/>
              <w:jc w:val="right"/>
              <w:rPr>
                <w:rFonts w:ascii="Times New Roman" w:hAnsi="Times New Roman" w:cs="Times New Roman"/>
                <w:b/>
                <w:color w:val="FF0000"/>
                <w:highlight w:val="yellow"/>
              </w:rPr>
            </w:pPr>
            <w:r w:rsidRPr="00A12A37">
              <w:rPr>
                <w:rFonts w:ascii="Times New Roman" w:hAnsi="Times New Roman" w:cs="Times New Roman"/>
                <w:b/>
                <w:color w:val="FF0000"/>
                <w:highlight w:val="yellow"/>
              </w:rPr>
              <w:t>23</w:t>
            </w:r>
            <w:r w:rsidR="00445D77" w:rsidRPr="00A12A37">
              <w:rPr>
                <w:rFonts w:ascii="Times New Roman" w:hAnsi="Times New Roman" w:cs="Times New Roman"/>
                <w:b/>
                <w:color w:val="FF0000"/>
                <w:highlight w:val="yellow"/>
              </w:rPr>
              <w:t>%</w:t>
            </w:r>
          </w:p>
        </w:tc>
      </w:tr>
      <w:tr w:rsidR="00445D77" w:rsidRPr="00A12A37" w:rsidTr="00A12744">
        <w:tc>
          <w:tcPr>
            <w:tcW w:w="1522" w:type="dxa"/>
          </w:tcPr>
          <w:p w:rsidR="00445D77" w:rsidRPr="00A12A37" w:rsidRDefault="00445D77" w:rsidP="00A12744">
            <w:pPr>
              <w:spacing w:line="360" w:lineRule="auto"/>
              <w:jc w:val="both"/>
              <w:rPr>
                <w:rFonts w:ascii="Times New Roman" w:hAnsi="Times New Roman" w:cs="Times New Roman"/>
                <w:color w:val="FF0000"/>
              </w:rPr>
            </w:pPr>
            <w:r w:rsidRPr="00A12A37">
              <w:rPr>
                <w:rFonts w:ascii="Times New Roman" w:hAnsi="Times New Roman" w:cs="Times New Roman"/>
                <w:color w:val="FF0000"/>
              </w:rPr>
              <w:t>Debt/Bond</w:t>
            </w:r>
          </w:p>
        </w:tc>
        <w:tc>
          <w:tcPr>
            <w:tcW w:w="1142" w:type="dxa"/>
          </w:tcPr>
          <w:p w:rsidR="00445D77" w:rsidRPr="00A12A37" w:rsidRDefault="008C1A13" w:rsidP="00A12744">
            <w:pPr>
              <w:spacing w:line="360" w:lineRule="auto"/>
              <w:jc w:val="right"/>
              <w:rPr>
                <w:rFonts w:ascii="Times New Roman" w:hAnsi="Times New Roman" w:cs="Times New Roman"/>
                <w:color w:val="FF0000"/>
              </w:rPr>
            </w:pPr>
            <w:r w:rsidRPr="00A12A37">
              <w:rPr>
                <w:rFonts w:ascii="Times New Roman" w:hAnsi="Times New Roman" w:cs="Times New Roman"/>
                <w:color w:val="FF0000"/>
              </w:rPr>
              <w:t>1,</w:t>
            </w:r>
            <w:r w:rsidR="00445D77" w:rsidRPr="00A12A37">
              <w:rPr>
                <w:rFonts w:ascii="Times New Roman" w:hAnsi="Times New Roman" w:cs="Times New Roman"/>
                <w:color w:val="FF0000"/>
              </w:rPr>
              <w:t>500</w:t>
            </w:r>
          </w:p>
        </w:tc>
        <w:tc>
          <w:tcPr>
            <w:tcW w:w="1247" w:type="dxa"/>
          </w:tcPr>
          <w:p w:rsidR="00445D77" w:rsidRPr="00A12A37" w:rsidRDefault="008C1A13" w:rsidP="00A12744">
            <w:pPr>
              <w:spacing w:line="360" w:lineRule="auto"/>
              <w:jc w:val="right"/>
              <w:rPr>
                <w:rFonts w:ascii="Times New Roman" w:hAnsi="Times New Roman" w:cs="Times New Roman"/>
                <w:color w:val="FF0000"/>
              </w:rPr>
            </w:pPr>
            <w:r w:rsidRPr="00A12A37">
              <w:rPr>
                <w:rFonts w:ascii="Times New Roman" w:hAnsi="Times New Roman" w:cs="Times New Roman"/>
                <w:color w:val="FF0000"/>
              </w:rPr>
              <w:t>2</w:t>
            </w:r>
            <w:r w:rsidR="00445D77" w:rsidRPr="00A12A37">
              <w:rPr>
                <w:rFonts w:ascii="Times New Roman" w:hAnsi="Times New Roman" w:cs="Times New Roman"/>
                <w:color w:val="FF0000"/>
              </w:rPr>
              <w:t>,000</w:t>
            </w:r>
          </w:p>
        </w:tc>
        <w:tc>
          <w:tcPr>
            <w:tcW w:w="1351" w:type="dxa"/>
          </w:tcPr>
          <w:p w:rsidR="00445D77" w:rsidRPr="00A12A37" w:rsidRDefault="008C1A13" w:rsidP="00A12744">
            <w:pPr>
              <w:spacing w:line="360" w:lineRule="auto"/>
              <w:jc w:val="right"/>
              <w:rPr>
                <w:rFonts w:ascii="Times New Roman" w:hAnsi="Times New Roman" w:cs="Times New Roman"/>
                <w:color w:val="FF0000"/>
              </w:rPr>
            </w:pPr>
            <w:r w:rsidRPr="00A12A37">
              <w:rPr>
                <w:rFonts w:ascii="Times New Roman" w:hAnsi="Times New Roman" w:cs="Times New Roman"/>
                <w:color w:val="FF0000"/>
              </w:rPr>
              <w:t>30</w:t>
            </w:r>
            <w:r w:rsidR="00445D77" w:rsidRPr="00A12A37">
              <w:rPr>
                <w:rFonts w:ascii="Times New Roman" w:hAnsi="Times New Roman" w:cs="Times New Roman"/>
                <w:color w:val="FF0000"/>
              </w:rPr>
              <w:t>00,000</w:t>
            </w:r>
          </w:p>
        </w:tc>
        <w:tc>
          <w:tcPr>
            <w:tcW w:w="1304" w:type="dxa"/>
          </w:tcPr>
          <w:p w:rsidR="00445D77" w:rsidRPr="00A12A37" w:rsidRDefault="002E4617" w:rsidP="00A12744">
            <w:pPr>
              <w:spacing w:line="360" w:lineRule="auto"/>
              <w:jc w:val="right"/>
              <w:rPr>
                <w:rFonts w:ascii="Times New Roman" w:hAnsi="Times New Roman" w:cs="Times New Roman"/>
                <w:b/>
                <w:color w:val="FF0000"/>
                <w:highlight w:val="yellow"/>
              </w:rPr>
            </w:pPr>
            <w:r w:rsidRPr="00A12A37">
              <w:rPr>
                <w:rFonts w:ascii="Times New Roman" w:hAnsi="Times New Roman" w:cs="Times New Roman"/>
                <w:b/>
                <w:color w:val="FF0000"/>
                <w:highlight w:val="yellow"/>
              </w:rPr>
              <w:t>46</w:t>
            </w:r>
            <w:r w:rsidR="00445D77" w:rsidRPr="00A12A37">
              <w:rPr>
                <w:rFonts w:ascii="Times New Roman" w:hAnsi="Times New Roman" w:cs="Times New Roman"/>
                <w:b/>
                <w:color w:val="FF0000"/>
                <w:highlight w:val="yellow"/>
              </w:rPr>
              <w:t>%</w:t>
            </w:r>
          </w:p>
        </w:tc>
      </w:tr>
      <w:tr w:rsidR="00445D77" w:rsidRPr="00A12A37" w:rsidTr="00A12744">
        <w:trPr>
          <w:gridAfter w:val="1"/>
          <w:wAfter w:w="1304" w:type="dxa"/>
        </w:trPr>
        <w:tc>
          <w:tcPr>
            <w:tcW w:w="3911" w:type="dxa"/>
            <w:gridSpan w:val="3"/>
          </w:tcPr>
          <w:p w:rsidR="00445D77" w:rsidRPr="00A12A37" w:rsidRDefault="00445D77" w:rsidP="00A12744">
            <w:pPr>
              <w:spacing w:line="360" w:lineRule="auto"/>
              <w:jc w:val="right"/>
              <w:rPr>
                <w:rFonts w:ascii="Times New Roman" w:hAnsi="Times New Roman" w:cs="Times New Roman"/>
                <w:b/>
                <w:color w:val="FF0000"/>
              </w:rPr>
            </w:pPr>
            <w:r w:rsidRPr="00A12A37">
              <w:rPr>
                <w:rFonts w:ascii="Times New Roman" w:hAnsi="Times New Roman" w:cs="Times New Roman"/>
                <w:b/>
                <w:color w:val="FF0000"/>
              </w:rPr>
              <w:t>Total</w:t>
            </w:r>
          </w:p>
        </w:tc>
        <w:tc>
          <w:tcPr>
            <w:tcW w:w="1351" w:type="dxa"/>
          </w:tcPr>
          <w:p w:rsidR="00445D77" w:rsidRPr="00A12A37" w:rsidRDefault="002E4617" w:rsidP="00A12744">
            <w:pPr>
              <w:spacing w:line="360" w:lineRule="auto"/>
              <w:jc w:val="right"/>
              <w:rPr>
                <w:rFonts w:ascii="Times New Roman" w:hAnsi="Times New Roman" w:cs="Times New Roman"/>
                <w:b/>
                <w:color w:val="FF0000"/>
              </w:rPr>
            </w:pPr>
            <w:r w:rsidRPr="00A12A37">
              <w:rPr>
                <w:rFonts w:ascii="Times New Roman" w:hAnsi="Times New Roman" w:cs="Times New Roman"/>
                <w:b/>
                <w:color w:val="FF0000"/>
              </w:rPr>
              <w:t>6,5</w:t>
            </w:r>
            <w:r w:rsidR="00445D77" w:rsidRPr="00A12A37">
              <w:rPr>
                <w:rFonts w:ascii="Times New Roman" w:hAnsi="Times New Roman" w:cs="Times New Roman"/>
                <w:b/>
                <w:color w:val="FF0000"/>
              </w:rPr>
              <w:t>00,000</w:t>
            </w:r>
          </w:p>
        </w:tc>
      </w:tr>
    </w:tbl>
    <w:p w:rsidR="00445D77" w:rsidRPr="00A12A37" w:rsidRDefault="00445D77" w:rsidP="00445D77">
      <w:pPr>
        <w:pStyle w:val="ListParagraph"/>
        <w:spacing w:line="0" w:lineRule="atLeast"/>
        <w:ind w:left="500"/>
        <w:rPr>
          <w:rFonts w:ascii="Times New Roman" w:eastAsia="Book Antiqua" w:hAnsi="Times New Roman" w:cs="Times New Roman"/>
          <w:b/>
          <w:sz w:val="24"/>
        </w:rPr>
      </w:pPr>
    </w:p>
    <w:tbl>
      <w:tblPr>
        <w:tblStyle w:val="TableGrid"/>
        <w:tblW w:w="0" w:type="auto"/>
        <w:tblLook w:val="04A0" w:firstRow="1" w:lastRow="0" w:firstColumn="1" w:lastColumn="0" w:noHBand="0" w:noVBand="1"/>
      </w:tblPr>
      <w:tblGrid>
        <w:gridCol w:w="1522"/>
        <w:gridCol w:w="1142"/>
        <w:gridCol w:w="1247"/>
        <w:gridCol w:w="1351"/>
        <w:gridCol w:w="1304"/>
      </w:tblGrid>
      <w:tr w:rsidR="0018203F" w:rsidRPr="00A12A37" w:rsidTr="00A12744">
        <w:tc>
          <w:tcPr>
            <w:tcW w:w="1522" w:type="dxa"/>
          </w:tcPr>
          <w:p w:rsidR="0018203F" w:rsidRPr="00A12A37" w:rsidRDefault="0018203F" w:rsidP="00A12744">
            <w:pPr>
              <w:spacing w:line="360" w:lineRule="auto"/>
              <w:jc w:val="both"/>
              <w:rPr>
                <w:rFonts w:ascii="Times New Roman" w:hAnsi="Times New Roman" w:cs="Times New Roman"/>
                <w:b/>
                <w:color w:val="FF0000"/>
              </w:rPr>
            </w:pPr>
            <w:r w:rsidRPr="00A12A37">
              <w:rPr>
                <w:rFonts w:ascii="Times New Roman" w:hAnsi="Times New Roman" w:cs="Times New Roman"/>
                <w:b/>
                <w:color w:val="FF0000"/>
              </w:rPr>
              <w:t>Capital structure</w:t>
            </w:r>
          </w:p>
        </w:tc>
        <w:tc>
          <w:tcPr>
            <w:tcW w:w="1142" w:type="dxa"/>
          </w:tcPr>
          <w:p w:rsidR="0018203F" w:rsidRPr="00A12A37" w:rsidRDefault="0018203F" w:rsidP="00A12744">
            <w:pPr>
              <w:spacing w:line="360" w:lineRule="auto"/>
              <w:jc w:val="right"/>
              <w:rPr>
                <w:rFonts w:ascii="Times New Roman" w:hAnsi="Times New Roman" w:cs="Times New Roman"/>
                <w:b/>
                <w:color w:val="FF0000"/>
              </w:rPr>
            </w:pPr>
            <w:r w:rsidRPr="00A12A37">
              <w:rPr>
                <w:rFonts w:ascii="Times New Roman" w:hAnsi="Times New Roman" w:cs="Times New Roman"/>
                <w:b/>
                <w:color w:val="FF0000"/>
              </w:rPr>
              <w:t>Quantity</w:t>
            </w:r>
          </w:p>
        </w:tc>
        <w:tc>
          <w:tcPr>
            <w:tcW w:w="1247" w:type="dxa"/>
          </w:tcPr>
          <w:p w:rsidR="0018203F" w:rsidRPr="00A12A37" w:rsidRDefault="00113D67" w:rsidP="00A12744">
            <w:pPr>
              <w:spacing w:line="360" w:lineRule="auto"/>
              <w:jc w:val="right"/>
              <w:rPr>
                <w:rFonts w:ascii="Times New Roman" w:hAnsi="Times New Roman" w:cs="Times New Roman"/>
                <w:b/>
                <w:color w:val="FF0000"/>
              </w:rPr>
            </w:pPr>
            <w:r w:rsidRPr="00A12A37">
              <w:rPr>
                <w:rFonts w:ascii="Times New Roman" w:hAnsi="Times New Roman" w:cs="Times New Roman"/>
                <w:b/>
                <w:color w:val="FF0000"/>
              </w:rPr>
              <w:t>Market Value</w:t>
            </w:r>
          </w:p>
        </w:tc>
        <w:tc>
          <w:tcPr>
            <w:tcW w:w="1351" w:type="dxa"/>
          </w:tcPr>
          <w:p w:rsidR="0018203F" w:rsidRPr="00A12A37" w:rsidRDefault="0018203F" w:rsidP="00A12744">
            <w:pPr>
              <w:spacing w:line="360" w:lineRule="auto"/>
              <w:jc w:val="right"/>
              <w:rPr>
                <w:rFonts w:ascii="Times New Roman" w:hAnsi="Times New Roman" w:cs="Times New Roman"/>
                <w:b/>
                <w:color w:val="FF0000"/>
              </w:rPr>
            </w:pPr>
            <w:r w:rsidRPr="00A12A37">
              <w:rPr>
                <w:rFonts w:ascii="Times New Roman" w:hAnsi="Times New Roman" w:cs="Times New Roman"/>
                <w:b/>
                <w:color w:val="FF0000"/>
              </w:rPr>
              <w:t>Amount</w:t>
            </w:r>
          </w:p>
        </w:tc>
        <w:tc>
          <w:tcPr>
            <w:tcW w:w="1304" w:type="dxa"/>
          </w:tcPr>
          <w:p w:rsidR="0018203F" w:rsidRPr="00A12A37" w:rsidRDefault="0018203F" w:rsidP="00A12744">
            <w:pPr>
              <w:spacing w:line="360" w:lineRule="auto"/>
              <w:jc w:val="center"/>
              <w:rPr>
                <w:rFonts w:ascii="Times New Roman" w:hAnsi="Times New Roman" w:cs="Times New Roman"/>
                <w:b/>
                <w:color w:val="FF0000"/>
                <w:highlight w:val="yellow"/>
              </w:rPr>
            </w:pPr>
            <w:r w:rsidRPr="00A12A37">
              <w:rPr>
                <w:rFonts w:ascii="Times New Roman" w:hAnsi="Times New Roman" w:cs="Times New Roman"/>
                <w:b/>
                <w:color w:val="FF0000"/>
                <w:highlight w:val="yellow"/>
              </w:rPr>
              <w:t>Percentage weight</w:t>
            </w:r>
          </w:p>
        </w:tc>
      </w:tr>
      <w:tr w:rsidR="0018203F" w:rsidRPr="00A12A37" w:rsidTr="00A12744">
        <w:tc>
          <w:tcPr>
            <w:tcW w:w="1522" w:type="dxa"/>
          </w:tcPr>
          <w:p w:rsidR="0018203F" w:rsidRPr="00A12A37" w:rsidRDefault="0018203F" w:rsidP="00A12744">
            <w:pPr>
              <w:spacing w:line="360" w:lineRule="auto"/>
              <w:jc w:val="both"/>
              <w:rPr>
                <w:rFonts w:ascii="Times New Roman" w:hAnsi="Times New Roman" w:cs="Times New Roman"/>
                <w:color w:val="FF0000"/>
              </w:rPr>
            </w:pPr>
            <w:r w:rsidRPr="00A12A37">
              <w:rPr>
                <w:rFonts w:ascii="Times New Roman" w:hAnsi="Times New Roman" w:cs="Times New Roman"/>
                <w:color w:val="FF0000"/>
              </w:rPr>
              <w:t>Common stock</w:t>
            </w:r>
          </w:p>
        </w:tc>
        <w:tc>
          <w:tcPr>
            <w:tcW w:w="1142" w:type="dxa"/>
          </w:tcPr>
          <w:p w:rsidR="0018203F" w:rsidRPr="00A12A37" w:rsidRDefault="0018203F" w:rsidP="00A12744">
            <w:pPr>
              <w:spacing w:line="360" w:lineRule="auto"/>
              <w:jc w:val="right"/>
              <w:rPr>
                <w:rFonts w:ascii="Times New Roman" w:hAnsi="Times New Roman" w:cs="Times New Roman"/>
                <w:color w:val="FF0000"/>
              </w:rPr>
            </w:pPr>
            <w:r w:rsidRPr="00A12A37">
              <w:rPr>
                <w:rFonts w:ascii="Times New Roman" w:hAnsi="Times New Roman" w:cs="Times New Roman"/>
                <w:color w:val="FF0000"/>
              </w:rPr>
              <w:t>2,000</w:t>
            </w:r>
          </w:p>
        </w:tc>
        <w:tc>
          <w:tcPr>
            <w:tcW w:w="1247" w:type="dxa"/>
          </w:tcPr>
          <w:p w:rsidR="0018203F" w:rsidRPr="00A12A37" w:rsidRDefault="00113D67" w:rsidP="00A12744">
            <w:pPr>
              <w:spacing w:line="360" w:lineRule="auto"/>
              <w:jc w:val="right"/>
              <w:rPr>
                <w:rFonts w:ascii="Times New Roman" w:hAnsi="Times New Roman" w:cs="Times New Roman"/>
                <w:color w:val="FF0000"/>
              </w:rPr>
            </w:pPr>
            <w:r w:rsidRPr="00A12A37">
              <w:rPr>
                <w:rFonts w:ascii="Times New Roman" w:hAnsi="Times New Roman" w:cs="Times New Roman"/>
                <w:color w:val="FF0000"/>
              </w:rPr>
              <w:t>1,400</w:t>
            </w:r>
          </w:p>
        </w:tc>
        <w:tc>
          <w:tcPr>
            <w:tcW w:w="1351" w:type="dxa"/>
          </w:tcPr>
          <w:p w:rsidR="0018203F" w:rsidRPr="00A12A37" w:rsidRDefault="00113D67" w:rsidP="00A12744">
            <w:pPr>
              <w:spacing w:line="360" w:lineRule="auto"/>
              <w:jc w:val="right"/>
              <w:rPr>
                <w:rFonts w:ascii="Times New Roman" w:hAnsi="Times New Roman" w:cs="Times New Roman"/>
                <w:color w:val="FF0000"/>
              </w:rPr>
            </w:pPr>
            <w:r w:rsidRPr="00A12A37">
              <w:rPr>
                <w:rFonts w:ascii="Times New Roman" w:hAnsi="Times New Roman" w:cs="Times New Roman"/>
                <w:color w:val="FF0000"/>
              </w:rPr>
              <w:t>2,800,000</w:t>
            </w:r>
          </w:p>
        </w:tc>
        <w:tc>
          <w:tcPr>
            <w:tcW w:w="1304" w:type="dxa"/>
          </w:tcPr>
          <w:p w:rsidR="0018203F" w:rsidRPr="00A12A37" w:rsidRDefault="00113D67" w:rsidP="00A12744">
            <w:pPr>
              <w:spacing w:line="360" w:lineRule="auto"/>
              <w:jc w:val="right"/>
              <w:rPr>
                <w:rFonts w:ascii="Times New Roman" w:hAnsi="Times New Roman" w:cs="Times New Roman"/>
                <w:b/>
                <w:color w:val="FF0000"/>
                <w:highlight w:val="yellow"/>
              </w:rPr>
            </w:pPr>
            <w:r w:rsidRPr="00A12A37">
              <w:rPr>
                <w:rFonts w:ascii="Times New Roman" w:hAnsi="Times New Roman" w:cs="Times New Roman"/>
                <w:b/>
                <w:color w:val="FF0000"/>
                <w:highlight w:val="yellow"/>
              </w:rPr>
              <w:t>36%</w:t>
            </w:r>
          </w:p>
        </w:tc>
      </w:tr>
      <w:tr w:rsidR="0018203F" w:rsidRPr="00A12A37" w:rsidTr="00A12744">
        <w:tc>
          <w:tcPr>
            <w:tcW w:w="1522" w:type="dxa"/>
          </w:tcPr>
          <w:p w:rsidR="0018203F" w:rsidRPr="00A12A37" w:rsidRDefault="0018203F" w:rsidP="00A12744">
            <w:pPr>
              <w:spacing w:line="360" w:lineRule="auto"/>
              <w:jc w:val="both"/>
              <w:rPr>
                <w:rFonts w:ascii="Times New Roman" w:hAnsi="Times New Roman" w:cs="Times New Roman"/>
                <w:color w:val="FF0000"/>
              </w:rPr>
            </w:pPr>
            <w:r w:rsidRPr="00A12A37">
              <w:rPr>
                <w:rFonts w:ascii="Times New Roman" w:hAnsi="Times New Roman" w:cs="Times New Roman"/>
                <w:color w:val="FF0000"/>
              </w:rPr>
              <w:lastRenderedPageBreak/>
              <w:t>Preferred stock</w:t>
            </w:r>
          </w:p>
        </w:tc>
        <w:tc>
          <w:tcPr>
            <w:tcW w:w="1142" w:type="dxa"/>
          </w:tcPr>
          <w:p w:rsidR="0018203F" w:rsidRPr="00A12A37" w:rsidRDefault="0018203F" w:rsidP="00A12744">
            <w:pPr>
              <w:spacing w:line="360" w:lineRule="auto"/>
              <w:jc w:val="right"/>
              <w:rPr>
                <w:rFonts w:ascii="Times New Roman" w:hAnsi="Times New Roman" w:cs="Times New Roman"/>
                <w:color w:val="FF0000"/>
              </w:rPr>
            </w:pPr>
            <w:r w:rsidRPr="00A12A37">
              <w:rPr>
                <w:rFonts w:ascii="Times New Roman" w:hAnsi="Times New Roman" w:cs="Times New Roman"/>
                <w:color w:val="FF0000"/>
              </w:rPr>
              <w:t>1,000</w:t>
            </w:r>
          </w:p>
        </w:tc>
        <w:tc>
          <w:tcPr>
            <w:tcW w:w="1247" w:type="dxa"/>
          </w:tcPr>
          <w:p w:rsidR="0018203F" w:rsidRPr="00A12A37" w:rsidRDefault="00113D67" w:rsidP="00A12744">
            <w:pPr>
              <w:spacing w:line="360" w:lineRule="auto"/>
              <w:jc w:val="right"/>
              <w:rPr>
                <w:rFonts w:ascii="Times New Roman" w:hAnsi="Times New Roman" w:cs="Times New Roman"/>
                <w:color w:val="FF0000"/>
              </w:rPr>
            </w:pPr>
            <w:r w:rsidRPr="00A12A37">
              <w:rPr>
                <w:rFonts w:ascii="Times New Roman" w:hAnsi="Times New Roman" w:cs="Times New Roman"/>
                <w:color w:val="FF0000"/>
              </w:rPr>
              <w:t>1,700</w:t>
            </w:r>
          </w:p>
        </w:tc>
        <w:tc>
          <w:tcPr>
            <w:tcW w:w="1351" w:type="dxa"/>
          </w:tcPr>
          <w:p w:rsidR="0018203F" w:rsidRPr="00A12A37" w:rsidRDefault="00113D67" w:rsidP="00A12744">
            <w:pPr>
              <w:spacing w:line="360" w:lineRule="auto"/>
              <w:jc w:val="right"/>
              <w:rPr>
                <w:rFonts w:ascii="Times New Roman" w:hAnsi="Times New Roman" w:cs="Times New Roman"/>
                <w:color w:val="FF0000"/>
              </w:rPr>
            </w:pPr>
            <w:r w:rsidRPr="00A12A37">
              <w:rPr>
                <w:rFonts w:ascii="Times New Roman" w:hAnsi="Times New Roman" w:cs="Times New Roman"/>
                <w:color w:val="FF0000"/>
              </w:rPr>
              <w:t>1,700,000</w:t>
            </w:r>
          </w:p>
        </w:tc>
        <w:tc>
          <w:tcPr>
            <w:tcW w:w="1304" w:type="dxa"/>
          </w:tcPr>
          <w:p w:rsidR="0018203F" w:rsidRPr="00A12A37" w:rsidRDefault="00113D67" w:rsidP="00A12744">
            <w:pPr>
              <w:spacing w:line="360" w:lineRule="auto"/>
              <w:jc w:val="right"/>
              <w:rPr>
                <w:rFonts w:ascii="Times New Roman" w:hAnsi="Times New Roman" w:cs="Times New Roman"/>
                <w:b/>
                <w:color w:val="FF0000"/>
                <w:highlight w:val="yellow"/>
              </w:rPr>
            </w:pPr>
            <w:r w:rsidRPr="00A12A37">
              <w:rPr>
                <w:rFonts w:ascii="Times New Roman" w:hAnsi="Times New Roman" w:cs="Times New Roman"/>
                <w:b/>
                <w:color w:val="FF0000"/>
                <w:highlight w:val="yellow"/>
              </w:rPr>
              <w:t>22%</w:t>
            </w:r>
          </w:p>
        </w:tc>
      </w:tr>
      <w:tr w:rsidR="0018203F" w:rsidRPr="00A12A37" w:rsidTr="00A12744">
        <w:tc>
          <w:tcPr>
            <w:tcW w:w="1522" w:type="dxa"/>
          </w:tcPr>
          <w:p w:rsidR="0018203F" w:rsidRPr="00A12A37" w:rsidRDefault="0018203F" w:rsidP="00A12744">
            <w:pPr>
              <w:spacing w:line="360" w:lineRule="auto"/>
              <w:jc w:val="both"/>
              <w:rPr>
                <w:rFonts w:ascii="Times New Roman" w:hAnsi="Times New Roman" w:cs="Times New Roman"/>
                <w:color w:val="FF0000"/>
              </w:rPr>
            </w:pPr>
            <w:r w:rsidRPr="00A12A37">
              <w:rPr>
                <w:rFonts w:ascii="Times New Roman" w:hAnsi="Times New Roman" w:cs="Times New Roman"/>
                <w:color w:val="FF0000"/>
              </w:rPr>
              <w:t>Debt/Bond</w:t>
            </w:r>
          </w:p>
        </w:tc>
        <w:tc>
          <w:tcPr>
            <w:tcW w:w="1142" w:type="dxa"/>
          </w:tcPr>
          <w:p w:rsidR="0018203F" w:rsidRPr="00A12A37" w:rsidRDefault="0018203F" w:rsidP="00A12744">
            <w:pPr>
              <w:spacing w:line="360" w:lineRule="auto"/>
              <w:jc w:val="right"/>
              <w:rPr>
                <w:rFonts w:ascii="Times New Roman" w:hAnsi="Times New Roman" w:cs="Times New Roman"/>
                <w:color w:val="FF0000"/>
              </w:rPr>
            </w:pPr>
            <w:r w:rsidRPr="00A12A37">
              <w:rPr>
                <w:rFonts w:ascii="Times New Roman" w:hAnsi="Times New Roman" w:cs="Times New Roman"/>
                <w:color w:val="FF0000"/>
              </w:rPr>
              <w:t>1,500</w:t>
            </w:r>
          </w:p>
        </w:tc>
        <w:tc>
          <w:tcPr>
            <w:tcW w:w="1247" w:type="dxa"/>
          </w:tcPr>
          <w:p w:rsidR="0018203F" w:rsidRPr="00A12A37" w:rsidRDefault="00113D67" w:rsidP="00A12744">
            <w:pPr>
              <w:spacing w:line="360" w:lineRule="auto"/>
              <w:jc w:val="right"/>
              <w:rPr>
                <w:rFonts w:ascii="Times New Roman" w:hAnsi="Times New Roman" w:cs="Times New Roman"/>
                <w:color w:val="FF0000"/>
              </w:rPr>
            </w:pPr>
            <w:r w:rsidRPr="00A12A37">
              <w:rPr>
                <w:rFonts w:ascii="Times New Roman" w:hAnsi="Times New Roman" w:cs="Times New Roman"/>
                <w:color w:val="FF0000"/>
              </w:rPr>
              <w:t>2,200</w:t>
            </w:r>
          </w:p>
        </w:tc>
        <w:tc>
          <w:tcPr>
            <w:tcW w:w="1351" w:type="dxa"/>
          </w:tcPr>
          <w:p w:rsidR="0018203F" w:rsidRPr="00A12A37" w:rsidRDefault="00113D67" w:rsidP="00A12744">
            <w:pPr>
              <w:spacing w:line="360" w:lineRule="auto"/>
              <w:jc w:val="right"/>
              <w:rPr>
                <w:rFonts w:ascii="Times New Roman" w:hAnsi="Times New Roman" w:cs="Times New Roman"/>
                <w:color w:val="FF0000"/>
              </w:rPr>
            </w:pPr>
            <w:r w:rsidRPr="00A12A37">
              <w:rPr>
                <w:rFonts w:ascii="Times New Roman" w:hAnsi="Times New Roman" w:cs="Times New Roman"/>
                <w:color w:val="FF0000"/>
              </w:rPr>
              <w:t>3,300,000</w:t>
            </w:r>
          </w:p>
        </w:tc>
        <w:tc>
          <w:tcPr>
            <w:tcW w:w="1304" w:type="dxa"/>
          </w:tcPr>
          <w:p w:rsidR="0018203F" w:rsidRPr="00A12A37" w:rsidRDefault="00113D67" w:rsidP="00A12744">
            <w:pPr>
              <w:spacing w:line="360" w:lineRule="auto"/>
              <w:jc w:val="right"/>
              <w:rPr>
                <w:rFonts w:ascii="Times New Roman" w:hAnsi="Times New Roman" w:cs="Times New Roman"/>
                <w:b/>
                <w:color w:val="FF0000"/>
                <w:highlight w:val="yellow"/>
              </w:rPr>
            </w:pPr>
            <w:r w:rsidRPr="00A12A37">
              <w:rPr>
                <w:rFonts w:ascii="Times New Roman" w:hAnsi="Times New Roman" w:cs="Times New Roman"/>
                <w:b/>
                <w:color w:val="FF0000"/>
                <w:highlight w:val="yellow"/>
              </w:rPr>
              <w:t>42%</w:t>
            </w:r>
          </w:p>
        </w:tc>
      </w:tr>
      <w:tr w:rsidR="0018203F" w:rsidRPr="00A12A37" w:rsidTr="00A12744">
        <w:trPr>
          <w:gridAfter w:val="1"/>
          <w:wAfter w:w="1304" w:type="dxa"/>
        </w:trPr>
        <w:tc>
          <w:tcPr>
            <w:tcW w:w="3911" w:type="dxa"/>
            <w:gridSpan w:val="3"/>
          </w:tcPr>
          <w:p w:rsidR="0018203F" w:rsidRPr="00A12A37" w:rsidRDefault="0018203F" w:rsidP="00A12744">
            <w:pPr>
              <w:spacing w:line="360" w:lineRule="auto"/>
              <w:jc w:val="right"/>
              <w:rPr>
                <w:rFonts w:ascii="Times New Roman" w:hAnsi="Times New Roman" w:cs="Times New Roman"/>
                <w:b/>
                <w:color w:val="FF0000"/>
              </w:rPr>
            </w:pPr>
            <w:r w:rsidRPr="00A12A37">
              <w:rPr>
                <w:rFonts w:ascii="Times New Roman" w:hAnsi="Times New Roman" w:cs="Times New Roman"/>
                <w:b/>
                <w:color w:val="FF0000"/>
              </w:rPr>
              <w:t>Total</w:t>
            </w:r>
          </w:p>
        </w:tc>
        <w:tc>
          <w:tcPr>
            <w:tcW w:w="1351" w:type="dxa"/>
          </w:tcPr>
          <w:p w:rsidR="0018203F" w:rsidRPr="00A12A37" w:rsidRDefault="00113D67" w:rsidP="00A12744">
            <w:pPr>
              <w:spacing w:line="360" w:lineRule="auto"/>
              <w:jc w:val="right"/>
              <w:rPr>
                <w:rFonts w:ascii="Times New Roman" w:hAnsi="Times New Roman" w:cs="Times New Roman"/>
                <w:b/>
                <w:color w:val="FF0000"/>
              </w:rPr>
            </w:pPr>
            <w:r w:rsidRPr="00A12A37">
              <w:rPr>
                <w:rFonts w:ascii="Times New Roman" w:hAnsi="Times New Roman" w:cs="Times New Roman"/>
                <w:b/>
                <w:color w:val="FF0000"/>
              </w:rPr>
              <w:t>7,800,000</w:t>
            </w:r>
          </w:p>
        </w:tc>
      </w:tr>
    </w:tbl>
    <w:p w:rsidR="00445D77" w:rsidRPr="00A12A37" w:rsidRDefault="00445D77" w:rsidP="00445D77">
      <w:pPr>
        <w:pStyle w:val="ListParagraph"/>
        <w:spacing w:line="0" w:lineRule="atLeast"/>
        <w:ind w:left="500"/>
        <w:rPr>
          <w:rFonts w:ascii="Times New Roman" w:eastAsia="Book Antiqua" w:hAnsi="Times New Roman" w:cs="Times New Roman"/>
          <w:b/>
          <w:sz w:val="24"/>
        </w:rPr>
      </w:pPr>
    </w:p>
    <w:p w:rsidR="00445D77" w:rsidRPr="00A12A37" w:rsidRDefault="00445D77" w:rsidP="00445D77">
      <w:pPr>
        <w:pStyle w:val="ListParagraph"/>
        <w:spacing w:line="0" w:lineRule="atLeast"/>
        <w:ind w:left="500"/>
        <w:rPr>
          <w:rFonts w:ascii="Times New Roman" w:eastAsia="Book Antiqua" w:hAnsi="Times New Roman" w:cs="Times New Roman"/>
          <w:bCs/>
          <w:sz w:val="24"/>
        </w:rPr>
      </w:pPr>
    </w:p>
    <w:p w:rsidR="00DA28CD" w:rsidRPr="00A12A37" w:rsidRDefault="00DA28CD" w:rsidP="00FF0A8F">
      <w:pPr>
        <w:pStyle w:val="ListParagraph"/>
        <w:numPr>
          <w:ilvl w:val="0"/>
          <w:numId w:val="29"/>
        </w:numPr>
        <w:spacing w:line="0" w:lineRule="atLeast"/>
        <w:rPr>
          <w:rFonts w:ascii="Times New Roman" w:eastAsia="Book Antiqua" w:hAnsi="Times New Roman" w:cs="Times New Roman"/>
          <w:bCs/>
          <w:sz w:val="24"/>
        </w:rPr>
      </w:pPr>
      <w:r w:rsidRPr="00A12A37">
        <w:rPr>
          <w:rFonts w:ascii="Times New Roman" w:eastAsia="Book Antiqua" w:hAnsi="Times New Roman" w:cs="Times New Roman"/>
          <w:bCs/>
          <w:sz w:val="24"/>
        </w:rPr>
        <w:t xml:space="preserve">What will be cost of common stock, cost of preferred stock and cost of bonds for Union Corporation Limited (UCL)? </w:t>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
          <w:sz w:val="24"/>
        </w:rPr>
        <w:t>(</w:t>
      </w:r>
      <w:r w:rsidRPr="00A12A37">
        <w:rPr>
          <w:rFonts w:ascii="Times New Roman" w:eastAsia="Book Antiqua" w:hAnsi="Times New Roman" w:cs="Times New Roman"/>
          <w:b/>
          <w:sz w:val="24"/>
        </w:rPr>
        <w:t>6 marks</w:t>
      </w:r>
      <w:r w:rsidR="00FF0A8F" w:rsidRPr="00A12A37">
        <w:rPr>
          <w:rFonts w:ascii="Times New Roman" w:eastAsia="Book Antiqua" w:hAnsi="Times New Roman" w:cs="Times New Roman"/>
          <w:b/>
          <w:sz w:val="24"/>
        </w:rPr>
        <w:t>)</w:t>
      </w:r>
    </w:p>
    <w:tbl>
      <w:tblPr>
        <w:tblStyle w:val="TableGrid"/>
        <w:tblW w:w="0" w:type="auto"/>
        <w:tblLook w:val="04A0" w:firstRow="1" w:lastRow="0" w:firstColumn="1" w:lastColumn="0" w:noHBand="0" w:noVBand="1"/>
      </w:tblPr>
      <w:tblGrid>
        <w:gridCol w:w="3116"/>
        <w:gridCol w:w="3117"/>
        <w:gridCol w:w="3117"/>
      </w:tblGrid>
      <w:tr w:rsidR="00E94228" w:rsidRPr="00A12A37" w:rsidTr="00A12744">
        <w:tc>
          <w:tcPr>
            <w:tcW w:w="3116" w:type="dxa"/>
          </w:tcPr>
          <w:p w:rsidR="00E94228" w:rsidRPr="00A12A37" w:rsidRDefault="00E94228" w:rsidP="00A12744">
            <w:pPr>
              <w:spacing w:line="360" w:lineRule="auto"/>
              <w:jc w:val="both"/>
              <w:rPr>
                <w:rFonts w:ascii="Times New Roman" w:hAnsi="Times New Roman" w:cs="Times New Roman"/>
                <w:b/>
                <w:color w:val="FF0000"/>
              </w:rPr>
            </w:pPr>
            <w:r w:rsidRPr="00A12A37">
              <w:rPr>
                <w:rFonts w:ascii="Times New Roman" w:hAnsi="Times New Roman" w:cs="Times New Roman"/>
                <w:b/>
                <w:color w:val="FF0000"/>
              </w:rPr>
              <w:t xml:space="preserve">Description </w:t>
            </w:r>
          </w:p>
        </w:tc>
        <w:tc>
          <w:tcPr>
            <w:tcW w:w="3117" w:type="dxa"/>
          </w:tcPr>
          <w:p w:rsidR="00E94228" w:rsidRPr="00A12A37" w:rsidRDefault="00E94228" w:rsidP="00A12744">
            <w:pPr>
              <w:spacing w:line="360" w:lineRule="auto"/>
              <w:jc w:val="both"/>
              <w:rPr>
                <w:rFonts w:ascii="Times New Roman" w:hAnsi="Times New Roman" w:cs="Times New Roman"/>
                <w:b/>
                <w:color w:val="FF0000"/>
              </w:rPr>
            </w:pPr>
            <w:r w:rsidRPr="00A12A37">
              <w:rPr>
                <w:rFonts w:ascii="Times New Roman" w:hAnsi="Times New Roman" w:cs="Times New Roman"/>
                <w:b/>
                <w:color w:val="FF0000"/>
              </w:rPr>
              <w:t>Formulae</w:t>
            </w:r>
          </w:p>
        </w:tc>
        <w:tc>
          <w:tcPr>
            <w:tcW w:w="3117" w:type="dxa"/>
          </w:tcPr>
          <w:p w:rsidR="00E94228" w:rsidRPr="00A12A37" w:rsidRDefault="00E94228" w:rsidP="00A12744">
            <w:pPr>
              <w:spacing w:line="360" w:lineRule="auto"/>
              <w:jc w:val="both"/>
              <w:rPr>
                <w:rFonts w:ascii="Times New Roman" w:hAnsi="Times New Roman" w:cs="Times New Roman"/>
                <w:b/>
                <w:color w:val="FF0000"/>
              </w:rPr>
            </w:pPr>
            <w:r w:rsidRPr="00A12A37">
              <w:rPr>
                <w:rFonts w:ascii="Times New Roman" w:hAnsi="Times New Roman" w:cs="Times New Roman"/>
                <w:b/>
                <w:color w:val="FF0000"/>
              </w:rPr>
              <w:t>Calculation</w:t>
            </w:r>
          </w:p>
        </w:tc>
      </w:tr>
      <w:tr w:rsidR="00E94228" w:rsidRPr="00A12A37" w:rsidTr="00A12744">
        <w:tc>
          <w:tcPr>
            <w:tcW w:w="3116" w:type="dxa"/>
          </w:tcPr>
          <w:p w:rsidR="00E94228" w:rsidRPr="00A12A37" w:rsidRDefault="00E94228" w:rsidP="00A12744">
            <w:pPr>
              <w:spacing w:line="360" w:lineRule="auto"/>
              <w:jc w:val="both"/>
              <w:rPr>
                <w:rFonts w:ascii="Times New Roman" w:hAnsi="Times New Roman" w:cs="Times New Roman"/>
                <w:color w:val="FF0000"/>
              </w:rPr>
            </w:pPr>
            <w:r w:rsidRPr="00A12A37">
              <w:rPr>
                <w:rFonts w:ascii="Times New Roman" w:hAnsi="Times New Roman" w:cs="Times New Roman"/>
                <w:color w:val="FF0000"/>
              </w:rPr>
              <w:t>Cost of common stock</w:t>
            </w:r>
          </w:p>
        </w:tc>
        <w:tc>
          <w:tcPr>
            <w:tcW w:w="3117" w:type="dxa"/>
          </w:tcPr>
          <w:p w:rsidR="00E94228" w:rsidRPr="00A12A37" w:rsidRDefault="00E94228" w:rsidP="00A12744">
            <w:pPr>
              <w:spacing w:line="360" w:lineRule="auto"/>
              <w:jc w:val="both"/>
              <w:rPr>
                <w:rFonts w:ascii="Times New Roman" w:hAnsi="Times New Roman" w:cs="Times New Roman"/>
                <w:color w:val="FF0000"/>
              </w:rPr>
            </w:pPr>
            <w:proofErr w:type="spellStart"/>
            <w:r w:rsidRPr="00A12A37">
              <w:rPr>
                <w:rFonts w:ascii="Times New Roman" w:hAnsi="Times New Roman" w:cs="Times New Roman"/>
                <w:color w:val="FF0000"/>
              </w:rPr>
              <w:t>ke</w:t>
            </w:r>
            <w:proofErr w:type="spellEnd"/>
            <w:r w:rsidRPr="00A12A37">
              <w:rPr>
                <w:rFonts w:ascii="Times New Roman" w:hAnsi="Times New Roman" w:cs="Times New Roman"/>
                <w:color w:val="FF0000"/>
              </w:rPr>
              <w:t xml:space="preserve"> = </w:t>
            </w:r>
            <w:r w:rsidRPr="00A12A37">
              <w:rPr>
                <w:rFonts w:ascii="Times New Roman" w:hAnsi="Times New Roman" w:cs="Times New Roman"/>
                <w:color w:val="FF0000"/>
                <w:u w:val="single"/>
              </w:rPr>
              <w:t>Do (1 + g)</w:t>
            </w:r>
            <w:r w:rsidRPr="00A12A37">
              <w:rPr>
                <w:rFonts w:ascii="Times New Roman" w:hAnsi="Times New Roman" w:cs="Times New Roman"/>
                <w:color w:val="FF0000"/>
              </w:rPr>
              <w:t xml:space="preserve"> + g</w:t>
            </w:r>
          </w:p>
          <w:p w:rsidR="00E94228" w:rsidRPr="00A12A37" w:rsidRDefault="00E94228" w:rsidP="00A12744">
            <w:pPr>
              <w:spacing w:line="360" w:lineRule="auto"/>
              <w:jc w:val="both"/>
              <w:rPr>
                <w:rFonts w:ascii="Times New Roman" w:hAnsi="Times New Roman" w:cs="Times New Roman"/>
                <w:color w:val="FF0000"/>
              </w:rPr>
            </w:pPr>
            <w:r w:rsidRPr="00A12A37">
              <w:rPr>
                <w:rFonts w:ascii="Times New Roman" w:hAnsi="Times New Roman" w:cs="Times New Roman"/>
                <w:color w:val="FF0000"/>
              </w:rPr>
              <w:t xml:space="preserve">           Po - F</w:t>
            </w:r>
          </w:p>
        </w:tc>
        <w:tc>
          <w:tcPr>
            <w:tcW w:w="3117" w:type="dxa"/>
          </w:tcPr>
          <w:p w:rsidR="00E94228" w:rsidRPr="00A12A37" w:rsidRDefault="00E94228" w:rsidP="00A12744">
            <w:pPr>
              <w:spacing w:line="360" w:lineRule="auto"/>
              <w:jc w:val="both"/>
              <w:rPr>
                <w:rFonts w:ascii="Times New Roman" w:hAnsi="Times New Roman" w:cs="Times New Roman"/>
                <w:color w:val="FF0000"/>
              </w:rPr>
            </w:pPr>
            <w:proofErr w:type="spellStart"/>
            <w:r w:rsidRPr="00A12A37">
              <w:rPr>
                <w:rFonts w:ascii="Times New Roman" w:hAnsi="Times New Roman" w:cs="Times New Roman"/>
                <w:color w:val="FF0000"/>
              </w:rPr>
              <w:t>ke</w:t>
            </w:r>
            <w:proofErr w:type="spellEnd"/>
            <w:r w:rsidRPr="00A12A37">
              <w:rPr>
                <w:rFonts w:ascii="Times New Roman" w:hAnsi="Times New Roman" w:cs="Times New Roman"/>
                <w:color w:val="FF0000"/>
              </w:rPr>
              <w:t xml:space="preserve"> = </w:t>
            </w:r>
            <w:r w:rsidRPr="00A12A37">
              <w:rPr>
                <w:rFonts w:ascii="Times New Roman" w:hAnsi="Times New Roman" w:cs="Times New Roman"/>
                <w:color w:val="FF0000"/>
                <w:u w:val="single"/>
              </w:rPr>
              <w:t>120 (1 + 0.20)</w:t>
            </w:r>
            <w:r w:rsidRPr="00A12A37">
              <w:rPr>
                <w:rFonts w:ascii="Times New Roman" w:hAnsi="Times New Roman" w:cs="Times New Roman"/>
                <w:color w:val="FF0000"/>
              </w:rPr>
              <w:t xml:space="preserve"> + 0.20</w:t>
            </w:r>
          </w:p>
          <w:p w:rsidR="00E94228" w:rsidRPr="00A12A37" w:rsidRDefault="00E94228" w:rsidP="00A12744">
            <w:pPr>
              <w:spacing w:line="360" w:lineRule="auto"/>
              <w:jc w:val="both"/>
              <w:rPr>
                <w:rFonts w:ascii="Times New Roman" w:hAnsi="Times New Roman" w:cs="Times New Roman"/>
                <w:color w:val="FF0000"/>
              </w:rPr>
            </w:pPr>
            <w:r w:rsidRPr="00A12A37">
              <w:rPr>
                <w:rFonts w:ascii="Times New Roman" w:hAnsi="Times New Roman" w:cs="Times New Roman"/>
                <w:color w:val="FF0000"/>
              </w:rPr>
              <w:t xml:space="preserve">           1,400 - 20</w:t>
            </w:r>
          </w:p>
          <w:p w:rsidR="00E94228" w:rsidRPr="00A12A37" w:rsidRDefault="00835D4C" w:rsidP="00A12744">
            <w:pPr>
              <w:spacing w:line="360" w:lineRule="auto"/>
              <w:jc w:val="both"/>
              <w:rPr>
                <w:rFonts w:ascii="Times New Roman" w:hAnsi="Times New Roman" w:cs="Times New Roman"/>
                <w:b/>
                <w:bCs/>
                <w:color w:val="FF0000"/>
              </w:rPr>
            </w:pPr>
            <w:r w:rsidRPr="00A12A37">
              <w:rPr>
                <w:rFonts w:ascii="Times New Roman" w:hAnsi="Times New Roman" w:cs="Times New Roman"/>
                <w:color w:val="FF0000"/>
              </w:rPr>
              <w:t xml:space="preserve"> </w:t>
            </w:r>
            <w:r w:rsidRPr="00A12A37">
              <w:rPr>
                <w:rFonts w:ascii="Times New Roman" w:hAnsi="Times New Roman" w:cs="Times New Roman"/>
                <w:b/>
                <w:bCs/>
                <w:color w:val="FF0000"/>
                <w:highlight w:val="yellow"/>
              </w:rPr>
              <w:t>= 30</w:t>
            </w:r>
            <w:r w:rsidR="00E94228" w:rsidRPr="00A12A37">
              <w:rPr>
                <w:rFonts w:ascii="Times New Roman" w:hAnsi="Times New Roman" w:cs="Times New Roman"/>
                <w:b/>
                <w:bCs/>
                <w:color w:val="FF0000"/>
                <w:highlight w:val="yellow"/>
              </w:rPr>
              <w:t>%</w:t>
            </w:r>
          </w:p>
        </w:tc>
      </w:tr>
      <w:tr w:rsidR="00E94228" w:rsidRPr="00A12A37" w:rsidTr="00A12744">
        <w:tc>
          <w:tcPr>
            <w:tcW w:w="3116" w:type="dxa"/>
          </w:tcPr>
          <w:p w:rsidR="00E94228" w:rsidRPr="00A12A37" w:rsidRDefault="00E94228" w:rsidP="00A12744">
            <w:pPr>
              <w:spacing w:line="360" w:lineRule="auto"/>
              <w:jc w:val="both"/>
              <w:rPr>
                <w:rFonts w:ascii="Times New Roman" w:hAnsi="Times New Roman" w:cs="Times New Roman"/>
                <w:color w:val="FF0000"/>
              </w:rPr>
            </w:pPr>
            <w:r w:rsidRPr="00A12A37">
              <w:rPr>
                <w:rFonts w:ascii="Times New Roman" w:hAnsi="Times New Roman" w:cs="Times New Roman"/>
                <w:color w:val="FF0000"/>
              </w:rPr>
              <w:t>Cost of preferred stock</w:t>
            </w:r>
          </w:p>
        </w:tc>
        <w:tc>
          <w:tcPr>
            <w:tcW w:w="3117" w:type="dxa"/>
          </w:tcPr>
          <w:p w:rsidR="00E94228" w:rsidRPr="00A12A37" w:rsidRDefault="00E94228" w:rsidP="00A12744">
            <w:pPr>
              <w:spacing w:line="360" w:lineRule="auto"/>
              <w:jc w:val="both"/>
              <w:rPr>
                <w:rFonts w:ascii="Times New Roman" w:hAnsi="Times New Roman" w:cs="Times New Roman"/>
                <w:color w:val="FF0000"/>
                <w:u w:val="single"/>
              </w:rPr>
            </w:pPr>
            <w:proofErr w:type="spellStart"/>
            <w:r w:rsidRPr="00A12A37">
              <w:rPr>
                <w:rFonts w:ascii="Times New Roman" w:hAnsi="Times New Roman" w:cs="Times New Roman"/>
                <w:color w:val="FF0000"/>
              </w:rPr>
              <w:t>kp</w:t>
            </w:r>
            <w:proofErr w:type="spellEnd"/>
            <w:r w:rsidRPr="00A12A37">
              <w:rPr>
                <w:rFonts w:ascii="Times New Roman" w:hAnsi="Times New Roman" w:cs="Times New Roman"/>
                <w:color w:val="FF0000"/>
              </w:rPr>
              <w:t xml:space="preserve"> =</w:t>
            </w:r>
            <w:r w:rsidRPr="00A12A37">
              <w:rPr>
                <w:rFonts w:ascii="Times New Roman" w:hAnsi="Times New Roman" w:cs="Times New Roman"/>
                <w:color w:val="FF0000"/>
                <w:u w:val="single"/>
              </w:rPr>
              <w:t xml:space="preserve">     </w:t>
            </w:r>
            <w:proofErr w:type="spellStart"/>
            <w:r w:rsidRPr="00A12A37">
              <w:rPr>
                <w:rFonts w:ascii="Times New Roman" w:hAnsi="Times New Roman" w:cs="Times New Roman"/>
                <w:color w:val="FF0000"/>
                <w:u w:val="single"/>
              </w:rPr>
              <w:t>Dp</w:t>
            </w:r>
            <w:proofErr w:type="spellEnd"/>
            <w:r w:rsidRPr="00A12A37">
              <w:rPr>
                <w:rFonts w:ascii="Times New Roman" w:hAnsi="Times New Roman" w:cs="Times New Roman"/>
                <w:color w:val="FF0000"/>
                <w:u w:val="single"/>
              </w:rPr>
              <w:t xml:space="preserve">     </w:t>
            </w:r>
            <w:r w:rsidRPr="00A12A37">
              <w:rPr>
                <w:rFonts w:ascii="Times New Roman" w:hAnsi="Times New Roman" w:cs="Times New Roman"/>
                <w:color w:val="FF0000"/>
                <w:u w:val="single"/>
              </w:rPr>
              <w:softHyphen/>
            </w:r>
            <w:r w:rsidRPr="00A12A37">
              <w:rPr>
                <w:rFonts w:ascii="Times New Roman" w:hAnsi="Times New Roman" w:cs="Times New Roman"/>
                <w:color w:val="FF0000"/>
              </w:rPr>
              <w:t xml:space="preserve">  </w:t>
            </w:r>
            <w:r w:rsidRPr="00A12A37">
              <w:rPr>
                <w:rFonts w:ascii="Times New Roman" w:hAnsi="Times New Roman" w:cs="Times New Roman"/>
                <w:color w:val="FF0000"/>
                <w:u w:val="single"/>
              </w:rPr>
              <w:softHyphen/>
            </w:r>
            <w:r w:rsidRPr="00A12A37">
              <w:rPr>
                <w:rFonts w:ascii="Times New Roman" w:hAnsi="Times New Roman" w:cs="Times New Roman"/>
                <w:color w:val="FF0000"/>
                <w:u w:val="single"/>
              </w:rPr>
              <w:softHyphen/>
            </w:r>
            <w:r w:rsidRPr="00A12A37">
              <w:rPr>
                <w:rFonts w:ascii="Times New Roman" w:hAnsi="Times New Roman" w:cs="Times New Roman"/>
                <w:color w:val="FF0000"/>
                <w:u w:val="single"/>
              </w:rPr>
              <w:softHyphen/>
            </w:r>
            <w:r w:rsidRPr="00A12A37">
              <w:rPr>
                <w:rFonts w:ascii="Times New Roman" w:hAnsi="Times New Roman" w:cs="Times New Roman"/>
                <w:color w:val="FF0000"/>
              </w:rPr>
              <w:t xml:space="preserve">          </w:t>
            </w:r>
            <w:r w:rsidRPr="00A12A37">
              <w:rPr>
                <w:rFonts w:ascii="Times New Roman" w:hAnsi="Times New Roman" w:cs="Times New Roman"/>
                <w:color w:val="FF0000"/>
                <w:u w:val="single"/>
              </w:rPr>
              <w:t xml:space="preserve">             </w:t>
            </w:r>
          </w:p>
          <w:p w:rsidR="00E94228" w:rsidRPr="00A12A37" w:rsidRDefault="00E94228" w:rsidP="00A12744">
            <w:pPr>
              <w:spacing w:line="360" w:lineRule="auto"/>
              <w:jc w:val="both"/>
              <w:rPr>
                <w:rFonts w:ascii="Times New Roman" w:hAnsi="Times New Roman" w:cs="Times New Roman"/>
                <w:color w:val="FF0000"/>
              </w:rPr>
            </w:pPr>
            <w:r w:rsidRPr="00A12A37">
              <w:rPr>
                <w:rFonts w:ascii="Times New Roman" w:hAnsi="Times New Roman" w:cs="Times New Roman"/>
                <w:color w:val="FF0000"/>
              </w:rPr>
              <w:t xml:space="preserve">         Po - F</w:t>
            </w:r>
          </w:p>
        </w:tc>
        <w:tc>
          <w:tcPr>
            <w:tcW w:w="3117" w:type="dxa"/>
          </w:tcPr>
          <w:p w:rsidR="00E94228" w:rsidRPr="00A12A37" w:rsidRDefault="00835D4C" w:rsidP="00A12744">
            <w:pPr>
              <w:spacing w:line="360" w:lineRule="auto"/>
              <w:jc w:val="both"/>
              <w:rPr>
                <w:rFonts w:ascii="Times New Roman" w:hAnsi="Times New Roman" w:cs="Times New Roman"/>
                <w:color w:val="FF0000"/>
              </w:rPr>
            </w:pPr>
            <w:proofErr w:type="spellStart"/>
            <w:r w:rsidRPr="00A12A37">
              <w:rPr>
                <w:rFonts w:ascii="Times New Roman" w:hAnsi="Times New Roman" w:cs="Times New Roman"/>
                <w:color w:val="FF0000"/>
              </w:rPr>
              <w:t>Dp</w:t>
            </w:r>
            <w:proofErr w:type="spellEnd"/>
            <w:r w:rsidRPr="00A12A37">
              <w:rPr>
                <w:rFonts w:ascii="Times New Roman" w:hAnsi="Times New Roman" w:cs="Times New Roman"/>
                <w:color w:val="FF0000"/>
              </w:rPr>
              <w:t xml:space="preserve"> = 1,500 x 10/100 = 15</w:t>
            </w:r>
            <w:r w:rsidR="00E94228" w:rsidRPr="00A12A37">
              <w:rPr>
                <w:rFonts w:ascii="Times New Roman" w:hAnsi="Times New Roman" w:cs="Times New Roman"/>
                <w:color w:val="FF0000"/>
              </w:rPr>
              <w:t>0</w:t>
            </w:r>
          </w:p>
          <w:p w:rsidR="00E94228" w:rsidRPr="00A12A37" w:rsidRDefault="00E94228" w:rsidP="00A12744">
            <w:pPr>
              <w:spacing w:line="360" w:lineRule="auto"/>
              <w:jc w:val="both"/>
              <w:rPr>
                <w:rFonts w:ascii="Times New Roman" w:hAnsi="Times New Roman" w:cs="Times New Roman"/>
                <w:u w:val="single"/>
              </w:rPr>
            </w:pPr>
            <w:proofErr w:type="spellStart"/>
            <w:r w:rsidRPr="00A12A37">
              <w:rPr>
                <w:rFonts w:ascii="Times New Roman" w:hAnsi="Times New Roman" w:cs="Times New Roman"/>
                <w:color w:val="FF0000"/>
              </w:rPr>
              <w:t>kp</w:t>
            </w:r>
            <w:proofErr w:type="spellEnd"/>
            <w:r w:rsidRPr="00A12A37">
              <w:rPr>
                <w:rFonts w:ascii="Times New Roman" w:hAnsi="Times New Roman" w:cs="Times New Roman"/>
                <w:color w:val="FF0000"/>
              </w:rPr>
              <w:t xml:space="preserve"> =</w:t>
            </w:r>
            <w:r w:rsidRPr="00A12A37">
              <w:rPr>
                <w:rFonts w:ascii="Times New Roman" w:hAnsi="Times New Roman" w:cs="Times New Roman"/>
                <w:color w:val="FF0000"/>
                <w:u w:val="single"/>
              </w:rPr>
              <w:t xml:space="preserve">        </w:t>
            </w:r>
            <w:r w:rsidR="00835D4C" w:rsidRPr="00A12A37">
              <w:rPr>
                <w:rFonts w:ascii="Times New Roman" w:hAnsi="Times New Roman" w:cs="Times New Roman"/>
                <w:color w:val="FF0000"/>
                <w:u w:val="single"/>
              </w:rPr>
              <w:t>15</w:t>
            </w:r>
            <w:r w:rsidRPr="00A12A37">
              <w:rPr>
                <w:rFonts w:ascii="Times New Roman" w:hAnsi="Times New Roman" w:cs="Times New Roman"/>
                <w:color w:val="FF0000"/>
                <w:u w:val="single"/>
              </w:rPr>
              <w:t>0</w:t>
            </w:r>
            <w:r w:rsidRPr="00A12A37">
              <w:rPr>
                <w:rFonts w:ascii="Times New Roman" w:hAnsi="Times New Roman" w:cs="Times New Roman"/>
                <w:color w:val="FF0000"/>
                <w:u w:val="single"/>
              </w:rPr>
              <w:softHyphen/>
            </w:r>
            <w:r w:rsidRPr="00A12A37">
              <w:rPr>
                <w:rFonts w:ascii="Times New Roman" w:hAnsi="Times New Roman" w:cs="Times New Roman"/>
                <w:color w:val="FF0000"/>
                <w:u w:val="single"/>
              </w:rPr>
              <w:softHyphen/>
            </w:r>
            <w:r w:rsidRPr="00A12A37">
              <w:rPr>
                <w:rFonts w:ascii="Times New Roman" w:hAnsi="Times New Roman" w:cs="Times New Roman"/>
                <w:color w:val="FF0000"/>
                <w:u w:val="single"/>
              </w:rPr>
              <w:softHyphen/>
              <w:t xml:space="preserve">       </w:t>
            </w:r>
            <w:r w:rsidRPr="00A12A37">
              <w:rPr>
                <w:rFonts w:ascii="Times New Roman" w:hAnsi="Times New Roman" w:cs="Times New Roman"/>
                <w:color w:val="FF0000"/>
                <w:u w:val="single"/>
              </w:rPr>
              <w:softHyphen/>
            </w:r>
            <w:r w:rsidRPr="00A12A37">
              <w:rPr>
                <w:rFonts w:ascii="Times New Roman" w:hAnsi="Times New Roman" w:cs="Times New Roman"/>
                <w:color w:val="FF0000"/>
                <w:u w:val="single"/>
              </w:rPr>
              <w:softHyphen/>
              <w:t xml:space="preserve">                     </w:t>
            </w:r>
            <w:r w:rsidRPr="00A12A37">
              <w:rPr>
                <w:rFonts w:ascii="Times New Roman" w:hAnsi="Times New Roman" w:cs="Times New Roman"/>
                <w:color w:val="FF0000"/>
              </w:rPr>
              <w:t xml:space="preserve">         </w:t>
            </w:r>
            <w:r w:rsidRPr="00A12A37">
              <w:rPr>
                <w:rFonts w:ascii="Times New Roman" w:hAnsi="Times New Roman" w:cs="Times New Roman"/>
                <w:color w:val="FF0000"/>
                <w:u w:val="single"/>
              </w:rPr>
              <w:t xml:space="preserve">     </w:t>
            </w:r>
          </w:p>
          <w:p w:rsidR="00E94228" w:rsidRPr="00A12A37" w:rsidRDefault="00E94228" w:rsidP="00A12744">
            <w:pPr>
              <w:spacing w:line="360" w:lineRule="auto"/>
              <w:jc w:val="both"/>
              <w:rPr>
                <w:rFonts w:ascii="Times New Roman" w:hAnsi="Times New Roman" w:cs="Times New Roman"/>
                <w:color w:val="FF0000"/>
              </w:rPr>
            </w:pPr>
            <w:r w:rsidRPr="00A12A37">
              <w:rPr>
                <w:rFonts w:ascii="Times New Roman" w:hAnsi="Times New Roman" w:cs="Times New Roman"/>
                <w:color w:val="FF0000"/>
              </w:rPr>
              <w:t xml:space="preserve">          </w:t>
            </w:r>
            <w:r w:rsidR="00835D4C" w:rsidRPr="00A12A37">
              <w:rPr>
                <w:rFonts w:ascii="Times New Roman" w:hAnsi="Times New Roman" w:cs="Times New Roman"/>
                <w:color w:val="FF0000"/>
              </w:rPr>
              <w:t>1,7</w:t>
            </w:r>
            <w:r w:rsidRPr="00A12A37">
              <w:rPr>
                <w:rFonts w:ascii="Times New Roman" w:hAnsi="Times New Roman" w:cs="Times New Roman"/>
                <w:color w:val="FF0000"/>
              </w:rPr>
              <w:t>00 -</w:t>
            </w:r>
            <w:r w:rsidR="00835D4C" w:rsidRPr="00A12A37">
              <w:rPr>
                <w:rFonts w:ascii="Times New Roman" w:hAnsi="Times New Roman" w:cs="Times New Roman"/>
                <w:color w:val="FF0000"/>
              </w:rPr>
              <w:t xml:space="preserve"> 30</w:t>
            </w:r>
          </w:p>
          <w:p w:rsidR="00E94228" w:rsidRPr="00A12A37" w:rsidRDefault="00835D4C" w:rsidP="00A12744">
            <w:pPr>
              <w:spacing w:line="360" w:lineRule="auto"/>
              <w:jc w:val="both"/>
              <w:rPr>
                <w:rFonts w:ascii="Times New Roman" w:hAnsi="Times New Roman" w:cs="Times New Roman"/>
                <w:b/>
                <w:bCs/>
                <w:color w:val="FF0000"/>
              </w:rPr>
            </w:pPr>
            <w:r w:rsidRPr="00A12A37">
              <w:rPr>
                <w:rFonts w:ascii="Times New Roman" w:hAnsi="Times New Roman" w:cs="Times New Roman"/>
                <w:color w:val="FF0000"/>
              </w:rPr>
              <w:t xml:space="preserve"> </w:t>
            </w:r>
            <w:r w:rsidRPr="00A12A37">
              <w:rPr>
                <w:rFonts w:ascii="Times New Roman" w:hAnsi="Times New Roman" w:cs="Times New Roman"/>
                <w:b/>
                <w:bCs/>
                <w:color w:val="FF0000"/>
                <w:highlight w:val="yellow"/>
              </w:rPr>
              <w:t>= 9</w:t>
            </w:r>
            <w:r w:rsidR="00E94228" w:rsidRPr="00A12A37">
              <w:rPr>
                <w:rFonts w:ascii="Times New Roman" w:hAnsi="Times New Roman" w:cs="Times New Roman"/>
                <w:b/>
                <w:bCs/>
                <w:color w:val="FF0000"/>
                <w:highlight w:val="yellow"/>
              </w:rPr>
              <w:t>%</w:t>
            </w:r>
          </w:p>
        </w:tc>
      </w:tr>
      <w:tr w:rsidR="00E94228" w:rsidRPr="00A12A37" w:rsidTr="00A12744">
        <w:tc>
          <w:tcPr>
            <w:tcW w:w="3116" w:type="dxa"/>
          </w:tcPr>
          <w:p w:rsidR="00E94228" w:rsidRPr="00A12A37" w:rsidRDefault="00E94228" w:rsidP="00A12744">
            <w:pPr>
              <w:spacing w:line="360" w:lineRule="auto"/>
              <w:jc w:val="both"/>
              <w:rPr>
                <w:rFonts w:ascii="Times New Roman" w:hAnsi="Times New Roman" w:cs="Times New Roman"/>
                <w:color w:val="FF0000"/>
              </w:rPr>
            </w:pPr>
            <w:r w:rsidRPr="00A12A37">
              <w:rPr>
                <w:rFonts w:ascii="Times New Roman" w:hAnsi="Times New Roman" w:cs="Times New Roman"/>
                <w:color w:val="FF0000"/>
              </w:rPr>
              <w:t>Cost of bond</w:t>
            </w:r>
          </w:p>
        </w:tc>
        <w:tc>
          <w:tcPr>
            <w:tcW w:w="3117" w:type="dxa"/>
          </w:tcPr>
          <w:p w:rsidR="00E94228" w:rsidRPr="00A12A37" w:rsidRDefault="00E94228" w:rsidP="00A12744">
            <w:pPr>
              <w:spacing w:line="360" w:lineRule="auto"/>
              <w:jc w:val="both"/>
              <w:rPr>
                <w:rFonts w:ascii="Times New Roman" w:hAnsi="Times New Roman" w:cs="Times New Roman"/>
                <w:color w:val="FF0000"/>
                <w:u w:val="single"/>
              </w:rPr>
            </w:pPr>
            <w:proofErr w:type="spellStart"/>
            <w:r w:rsidRPr="00A12A37">
              <w:rPr>
                <w:rFonts w:ascii="Times New Roman" w:hAnsi="Times New Roman" w:cs="Times New Roman"/>
                <w:color w:val="FF0000"/>
              </w:rPr>
              <w:t>kp</w:t>
            </w:r>
            <w:proofErr w:type="spellEnd"/>
            <w:r w:rsidRPr="00A12A37">
              <w:rPr>
                <w:rFonts w:ascii="Times New Roman" w:hAnsi="Times New Roman" w:cs="Times New Roman"/>
                <w:color w:val="FF0000"/>
              </w:rPr>
              <w:t xml:space="preserve"> =</w:t>
            </w:r>
            <w:r w:rsidRPr="00A12A37">
              <w:rPr>
                <w:rFonts w:ascii="Times New Roman" w:hAnsi="Times New Roman" w:cs="Times New Roman"/>
                <w:color w:val="FF0000"/>
                <w:u w:val="single"/>
              </w:rPr>
              <w:t xml:space="preserve">     I     </w:t>
            </w:r>
            <w:r w:rsidRPr="00A12A37">
              <w:rPr>
                <w:rFonts w:ascii="Times New Roman" w:hAnsi="Times New Roman" w:cs="Times New Roman"/>
                <w:color w:val="FF0000"/>
                <w:u w:val="single"/>
              </w:rPr>
              <w:softHyphen/>
            </w:r>
            <w:r w:rsidRPr="00A12A37">
              <w:rPr>
                <w:rFonts w:ascii="Times New Roman" w:hAnsi="Times New Roman" w:cs="Times New Roman"/>
                <w:color w:val="FF0000"/>
              </w:rPr>
              <w:t xml:space="preserve"> (1-t) </w:t>
            </w:r>
            <w:r w:rsidRPr="00A12A37">
              <w:rPr>
                <w:rFonts w:ascii="Times New Roman" w:hAnsi="Times New Roman" w:cs="Times New Roman"/>
                <w:color w:val="FF0000"/>
                <w:u w:val="single"/>
              </w:rPr>
              <w:softHyphen/>
            </w:r>
            <w:r w:rsidRPr="00A12A37">
              <w:rPr>
                <w:rFonts w:ascii="Times New Roman" w:hAnsi="Times New Roman" w:cs="Times New Roman"/>
                <w:color w:val="FF0000"/>
                <w:u w:val="single"/>
              </w:rPr>
              <w:softHyphen/>
            </w:r>
            <w:r w:rsidRPr="00A12A37">
              <w:rPr>
                <w:rFonts w:ascii="Times New Roman" w:hAnsi="Times New Roman" w:cs="Times New Roman"/>
                <w:color w:val="FF0000"/>
                <w:u w:val="single"/>
              </w:rPr>
              <w:softHyphen/>
            </w:r>
            <w:r w:rsidRPr="00A12A37">
              <w:rPr>
                <w:rFonts w:ascii="Times New Roman" w:hAnsi="Times New Roman" w:cs="Times New Roman"/>
                <w:color w:val="FF0000"/>
              </w:rPr>
              <w:t xml:space="preserve">          </w:t>
            </w:r>
            <w:r w:rsidRPr="00A12A37">
              <w:rPr>
                <w:rFonts w:ascii="Times New Roman" w:hAnsi="Times New Roman" w:cs="Times New Roman"/>
                <w:color w:val="FF0000"/>
                <w:u w:val="single"/>
              </w:rPr>
              <w:t xml:space="preserve">             </w:t>
            </w:r>
          </w:p>
          <w:p w:rsidR="00E94228" w:rsidRPr="00A12A37" w:rsidRDefault="00E94228" w:rsidP="00A12744">
            <w:pPr>
              <w:spacing w:line="360" w:lineRule="auto"/>
              <w:jc w:val="both"/>
              <w:rPr>
                <w:rFonts w:ascii="Times New Roman" w:hAnsi="Times New Roman" w:cs="Times New Roman"/>
                <w:color w:val="FF0000"/>
              </w:rPr>
            </w:pPr>
            <w:r w:rsidRPr="00A12A37">
              <w:rPr>
                <w:rFonts w:ascii="Times New Roman" w:hAnsi="Times New Roman" w:cs="Times New Roman"/>
                <w:color w:val="FF0000"/>
              </w:rPr>
              <w:t xml:space="preserve">         Po - F</w:t>
            </w:r>
          </w:p>
        </w:tc>
        <w:tc>
          <w:tcPr>
            <w:tcW w:w="3117" w:type="dxa"/>
          </w:tcPr>
          <w:p w:rsidR="00E94228" w:rsidRPr="00A12A37" w:rsidRDefault="00835D4C" w:rsidP="00A12744">
            <w:pPr>
              <w:spacing w:line="360" w:lineRule="auto"/>
              <w:jc w:val="both"/>
              <w:rPr>
                <w:rFonts w:ascii="Times New Roman" w:hAnsi="Times New Roman" w:cs="Times New Roman"/>
                <w:color w:val="FF0000"/>
              </w:rPr>
            </w:pPr>
            <w:r w:rsidRPr="00A12A37">
              <w:rPr>
                <w:rFonts w:ascii="Times New Roman" w:hAnsi="Times New Roman" w:cs="Times New Roman"/>
                <w:color w:val="FF0000"/>
              </w:rPr>
              <w:t>I = 2,000 x 20/100 = 400</w:t>
            </w:r>
          </w:p>
          <w:p w:rsidR="00E94228" w:rsidRPr="00A12A37" w:rsidRDefault="00835D4C" w:rsidP="00A12744">
            <w:pPr>
              <w:spacing w:line="360" w:lineRule="auto"/>
              <w:jc w:val="both"/>
              <w:rPr>
                <w:rFonts w:ascii="Times New Roman" w:hAnsi="Times New Roman" w:cs="Times New Roman"/>
                <w:color w:val="FF0000"/>
              </w:rPr>
            </w:pPr>
            <w:r w:rsidRPr="00A12A37">
              <w:rPr>
                <w:rFonts w:ascii="Times New Roman" w:hAnsi="Times New Roman" w:cs="Times New Roman"/>
                <w:color w:val="FF0000"/>
              </w:rPr>
              <w:t>t = 40/100 = 0.4</w:t>
            </w:r>
            <w:r w:rsidR="00E94228" w:rsidRPr="00A12A37">
              <w:rPr>
                <w:rFonts w:ascii="Times New Roman" w:hAnsi="Times New Roman" w:cs="Times New Roman"/>
                <w:color w:val="FF0000"/>
              </w:rPr>
              <w:t>0</w:t>
            </w:r>
          </w:p>
          <w:p w:rsidR="00E94228" w:rsidRPr="00A12A37" w:rsidRDefault="00E94228" w:rsidP="00A12744">
            <w:pPr>
              <w:spacing w:line="360" w:lineRule="auto"/>
              <w:jc w:val="both"/>
              <w:rPr>
                <w:rFonts w:ascii="Times New Roman" w:hAnsi="Times New Roman" w:cs="Times New Roman"/>
                <w:u w:val="single"/>
              </w:rPr>
            </w:pPr>
            <w:proofErr w:type="spellStart"/>
            <w:r w:rsidRPr="00A12A37">
              <w:rPr>
                <w:rFonts w:ascii="Times New Roman" w:hAnsi="Times New Roman" w:cs="Times New Roman"/>
                <w:color w:val="FF0000"/>
              </w:rPr>
              <w:t>kp</w:t>
            </w:r>
            <w:proofErr w:type="spellEnd"/>
            <w:r w:rsidRPr="00A12A37">
              <w:rPr>
                <w:rFonts w:ascii="Times New Roman" w:hAnsi="Times New Roman" w:cs="Times New Roman"/>
                <w:color w:val="FF0000"/>
              </w:rPr>
              <w:t xml:space="preserve"> =</w:t>
            </w:r>
            <w:r w:rsidRPr="00A12A37">
              <w:rPr>
                <w:rFonts w:ascii="Times New Roman" w:hAnsi="Times New Roman" w:cs="Times New Roman"/>
                <w:color w:val="FF0000"/>
                <w:u w:val="single"/>
              </w:rPr>
              <w:t xml:space="preserve">      </w:t>
            </w:r>
            <w:r w:rsidR="00835D4C" w:rsidRPr="00A12A37">
              <w:rPr>
                <w:rFonts w:ascii="Times New Roman" w:hAnsi="Times New Roman" w:cs="Times New Roman"/>
                <w:color w:val="FF0000"/>
                <w:u w:val="single"/>
              </w:rPr>
              <w:t xml:space="preserve">  40</w:t>
            </w:r>
            <w:r w:rsidRPr="00A12A37">
              <w:rPr>
                <w:rFonts w:ascii="Times New Roman" w:hAnsi="Times New Roman" w:cs="Times New Roman"/>
                <w:color w:val="FF0000"/>
                <w:u w:val="single"/>
              </w:rPr>
              <w:t xml:space="preserve">0 </w:t>
            </w:r>
            <w:r w:rsidRPr="00A12A37">
              <w:rPr>
                <w:rFonts w:ascii="Times New Roman" w:hAnsi="Times New Roman" w:cs="Times New Roman"/>
                <w:color w:val="FF0000"/>
                <w:u w:val="single"/>
              </w:rPr>
              <w:softHyphen/>
            </w:r>
            <w:r w:rsidRPr="00A12A37">
              <w:rPr>
                <w:rFonts w:ascii="Times New Roman" w:hAnsi="Times New Roman" w:cs="Times New Roman"/>
                <w:color w:val="FF0000"/>
                <w:u w:val="single"/>
              </w:rPr>
              <w:softHyphen/>
            </w:r>
            <w:r w:rsidRPr="00A12A37">
              <w:rPr>
                <w:rFonts w:ascii="Times New Roman" w:hAnsi="Times New Roman" w:cs="Times New Roman"/>
                <w:color w:val="FF0000"/>
                <w:u w:val="single"/>
              </w:rPr>
              <w:softHyphen/>
              <w:t xml:space="preserve">       </w:t>
            </w:r>
            <w:r w:rsidRPr="00A12A37">
              <w:rPr>
                <w:rFonts w:ascii="Times New Roman" w:hAnsi="Times New Roman" w:cs="Times New Roman"/>
                <w:color w:val="FF0000"/>
                <w:u w:val="single"/>
              </w:rPr>
              <w:softHyphen/>
            </w:r>
            <w:r w:rsidRPr="00A12A37">
              <w:rPr>
                <w:rFonts w:ascii="Times New Roman" w:hAnsi="Times New Roman" w:cs="Times New Roman"/>
                <w:color w:val="FF0000"/>
                <w:u w:val="single"/>
              </w:rPr>
              <w:softHyphen/>
              <w:t xml:space="preserve"> </w:t>
            </w:r>
            <w:r w:rsidR="00DE010C" w:rsidRPr="00A12A37">
              <w:rPr>
                <w:rFonts w:ascii="Times New Roman" w:hAnsi="Times New Roman" w:cs="Times New Roman"/>
                <w:color w:val="FF0000"/>
              </w:rPr>
              <w:t>(1 – 0.4</w:t>
            </w:r>
            <w:r w:rsidRPr="00A12A37">
              <w:rPr>
                <w:rFonts w:ascii="Times New Roman" w:hAnsi="Times New Roman" w:cs="Times New Roman"/>
                <w:color w:val="FF0000"/>
              </w:rPr>
              <w:t>0)</w:t>
            </w:r>
            <w:r w:rsidRPr="00A12A37">
              <w:rPr>
                <w:rFonts w:ascii="Times New Roman" w:hAnsi="Times New Roman" w:cs="Times New Roman"/>
                <w:color w:val="FF0000"/>
                <w:u w:val="single"/>
              </w:rPr>
              <w:t xml:space="preserve">                     </w:t>
            </w:r>
            <w:r w:rsidRPr="00A12A37">
              <w:rPr>
                <w:rFonts w:ascii="Times New Roman" w:hAnsi="Times New Roman" w:cs="Times New Roman"/>
                <w:color w:val="FF0000"/>
              </w:rPr>
              <w:t xml:space="preserve">         </w:t>
            </w:r>
            <w:r w:rsidRPr="00A12A37">
              <w:rPr>
                <w:rFonts w:ascii="Times New Roman" w:hAnsi="Times New Roman" w:cs="Times New Roman"/>
                <w:color w:val="FF0000"/>
                <w:u w:val="single"/>
              </w:rPr>
              <w:t xml:space="preserve">     </w:t>
            </w:r>
          </w:p>
          <w:p w:rsidR="00E94228" w:rsidRPr="00A12A37" w:rsidRDefault="00835D4C" w:rsidP="00A12744">
            <w:pPr>
              <w:spacing w:line="360" w:lineRule="auto"/>
              <w:jc w:val="both"/>
              <w:rPr>
                <w:rFonts w:ascii="Times New Roman" w:hAnsi="Times New Roman" w:cs="Times New Roman"/>
                <w:color w:val="FF0000"/>
              </w:rPr>
            </w:pPr>
            <w:r w:rsidRPr="00A12A37">
              <w:rPr>
                <w:rFonts w:ascii="Times New Roman" w:hAnsi="Times New Roman" w:cs="Times New Roman"/>
                <w:color w:val="FF0000"/>
              </w:rPr>
              <w:t xml:space="preserve">          2</w:t>
            </w:r>
            <w:r w:rsidR="00E94228" w:rsidRPr="00A12A37">
              <w:rPr>
                <w:rFonts w:ascii="Times New Roman" w:hAnsi="Times New Roman" w:cs="Times New Roman"/>
                <w:color w:val="FF0000"/>
              </w:rPr>
              <w:t>,200 - 10</w:t>
            </w:r>
          </w:p>
          <w:p w:rsidR="00E94228" w:rsidRPr="00A12A37" w:rsidRDefault="00DE010C" w:rsidP="00A12744">
            <w:pPr>
              <w:spacing w:line="360" w:lineRule="auto"/>
              <w:jc w:val="both"/>
              <w:rPr>
                <w:rFonts w:ascii="Times New Roman" w:hAnsi="Times New Roman" w:cs="Times New Roman"/>
                <w:b/>
                <w:bCs/>
                <w:color w:val="FF0000"/>
              </w:rPr>
            </w:pPr>
            <w:r w:rsidRPr="00A12A37">
              <w:rPr>
                <w:rFonts w:ascii="Times New Roman" w:hAnsi="Times New Roman" w:cs="Times New Roman"/>
                <w:color w:val="FF0000"/>
              </w:rPr>
              <w:t xml:space="preserve"> </w:t>
            </w:r>
            <w:r w:rsidRPr="00A12A37">
              <w:rPr>
                <w:rFonts w:ascii="Times New Roman" w:hAnsi="Times New Roman" w:cs="Times New Roman"/>
                <w:b/>
                <w:bCs/>
                <w:color w:val="FF0000"/>
                <w:highlight w:val="yellow"/>
              </w:rPr>
              <w:t>= 11</w:t>
            </w:r>
            <w:r w:rsidR="00E94228" w:rsidRPr="00A12A37">
              <w:rPr>
                <w:rFonts w:ascii="Times New Roman" w:hAnsi="Times New Roman" w:cs="Times New Roman"/>
                <w:b/>
                <w:bCs/>
                <w:color w:val="FF0000"/>
                <w:highlight w:val="yellow"/>
              </w:rPr>
              <w:t>%</w:t>
            </w:r>
          </w:p>
        </w:tc>
      </w:tr>
    </w:tbl>
    <w:p w:rsidR="00113D67" w:rsidRPr="00A12A37" w:rsidRDefault="00113D67" w:rsidP="00113D67">
      <w:pPr>
        <w:pStyle w:val="ListParagraph"/>
        <w:spacing w:line="0" w:lineRule="atLeast"/>
        <w:ind w:left="500"/>
        <w:rPr>
          <w:rFonts w:ascii="Times New Roman" w:eastAsia="Book Antiqua" w:hAnsi="Times New Roman" w:cs="Times New Roman"/>
          <w:b/>
          <w:sz w:val="24"/>
        </w:rPr>
      </w:pPr>
    </w:p>
    <w:p w:rsidR="00113D67" w:rsidRPr="00A12A37" w:rsidRDefault="00113D67" w:rsidP="00113D67">
      <w:pPr>
        <w:pStyle w:val="ListParagraph"/>
        <w:spacing w:line="0" w:lineRule="atLeast"/>
        <w:ind w:left="500"/>
        <w:rPr>
          <w:rFonts w:ascii="Times New Roman" w:eastAsia="Book Antiqua" w:hAnsi="Times New Roman" w:cs="Times New Roman"/>
          <w:bCs/>
          <w:sz w:val="24"/>
        </w:rPr>
      </w:pPr>
    </w:p>
    <w:p w:rsidR="00DA28CD" w:rsidRPr="00A12A37" w:rsidRDefault="00DA28CD" w:rsidP="00E33087">
      <w:pPr>
        <w:pStyle w:val="ListParagraph"/>
        <w:numPr>
          <w:ilvl w:val="0"/>
          <w:numId w:val="29"/>
        </w:numPr>
        <w:spacing w:line="0" w:lineRule="atLeast"/>
        <w:rPr>
          <w:rFonts w:ascii="Times New Roman" w:eastAsia="Book Antiqua" w:hAnsi="Times New Roman" w:cs="Times New Roman"/>
          <w:bCs/>
          <w:sz w:val="24"/>
        </w:rPr>
      </w:pPr>
      <w:r w:rsidRPr="00A12A37">
        <w:rPr>
          <w:rFonts w:ascii="Times New Roman" w:eastAsia="Book Antiqua" w:hAnsi="Times New Roman" w:cs="Times New Roman"/>
          <w:bCs/>
          <w:sz w:val="24"/>
        </w:rPr>
        <w:t>What will be weighted average cost of capital (WACC) for Union Corporation Limited (UCL) if the book values as well market values are used as weight?</w:t>
      </w:r>
      <w:r w:rsidR="00E33087" w:rsidRPr="00A12A37">
        <w:rPr>
          <w:rFonts w:ascii="Times New Roman" w:eastAsia="Book Antiqua" w:hAnsi="Times New Roman" w:cs="Times New Roman"/>
          <w:bCs/>
          <w:sz w:val="24"/>
        </w:rPr>
        <w:t xml:space="preserve"> </w:t>
      </w:r>
    </w:p>
    <w:p w:rsidR="00E33087" w:rsidRPr="00A12A37" w:rsidRDefault="00B9716C" w:rsidP="00E33087">
      <w:pPr>
        <w:pStyle w:val="ListParagraph"/>
        <w:spacing w:line="0" w:lineRule="atLeast"/>
        <w:ind w:left="7920"/>
        <w:rPr>
          <w:rFonts w:ascii="Times New Roman" w:eastAsia="Book Antiqua" w:hAnsi="Times New Roman" w:cs="Times New Roman"/>
          <w:b/>
          <w:sz w:val="24"/>
        </w:rPr>
      </w:pPr>
      <w:r w:rsidRPr="00A12A37">
        <w:rPr>
          <w:rFonts w:ascii="Times New Roman" w:eastAsia="Book Antiqua" w:hAnsi="Times New Roman" w:cs="Times New Roman"/>
          <w:b/>
          <w:sz w:val="24"/>
        </w:rPr>
        <w:t>(</w:t>
      </w:r>
      <w:r w:rsidR="00E33087" w:rsidRPr="00A12A37">
        <w:rPr>
          <w:rFonts w:ascii="Times New Roman" w:eastAsia="Book Antiqua" w:hAnsi="Times New Roman" w:cs="Times New Roman"/>
          <w:b/>
          <w:sz w:val="24"/>
        </w:rPr>
        <w:t>4 Marks)</w:t>
      </w:r>
    </w:p>
    <w:tbl>
      <w:tblPr>
        <w:tblStyle w:val="TableGrid"/>
        <w:tblW w:w="0" w:type="auto"/>
        <w:tblLook w:val="04A0" w:firstRow="1" w:lastRow="0" w:firstColumn="1" w:lastColumn="0" w:noHBand="0" w:noVBand="1"/>
      </w:tblPr>
      <w:tblGrid>
        <w:gridCol w:w="1304"/>
        <w:gridCol w:w="1292"/>
        <w:gridCol w:w="1492"/>
      </w:tblGrid>
      <w:tr w:rsidR="00B9716C" w:rsidRPr="00A12A37" w:rsidTr="00A12744">
        <w:tc>
          <w:tcPr>
            <w:tcW w:w="1304" w:type="dxa"/>
          </w:tcPr>
          <w:p w:rsidR="00B9716C" w:rsidRPr="00A12A37" w:rsidRDefault="00B9716C" w:rsidP="00A12744">
            <w:pPr>
              <w:spacing w:line="360" w:lineRule="auto"/>
              <w:jc w:val="center"/>
              <w:rPr>
                <w:rFonts w:ascii="Times New Roman" w:hAnsi="Times New Roman" w:cs="Times New Roman"/>
                <w:b/>
                <w:color w:val="FF0000"/>
              </w:rPr>
            </w:pPr>
            <w:r w:rsidRPr="00A12A37">
              <w:rPr>
                <w:rFonts w:ascii="Times New Roman" w:hAnsi="Times New Roman" w:cs="Times New Roman"/>
                <w:b/>
                <w:color w:val="FF0000"/>
              </w:rPr>
              <w:t>Percentage weight</w:t>
            </w:r>
          </w:p>
        </w:tc>
        <w:tc>
          <w:tcPr>
            <w:tcW w:w="1292" w:type="dxa"/>
          </w:tcPr>
          <w:p w:rsidR="00B9716C" w:rsidRPr="00A12A37" w:rsidRDefault="00B9716C" w:rsidP="00A12744">
            <w:pPr>
              <w:spacing w:line="360" w:lineRule="auto"/>
              <w:jc w:val="right"/>
              <w:rPr>
                <w:rFonts w:ascii="Times New Roman" w:hAnsi="Times New Roman" w:cs="Times New Roman"/>
                <w:b/>
                <w:color w:val="FF0000"/>
              </w:rPr>
            </w:pPr>
            <w:r w:rsidRPr="00A12A37">
              <w:rPr>
                <w:rFonts w:ascii="Times New Roman" w:hAnsi="Times New Roman" w:cs="Times New Roman"/>
                <w:b/>
                <w:color w:val="FF0000"/>
              </w:rPr>
              <w:t>Individual cost of capital</w:t>
            </w:r>
          </w:p>
        </w:tc>
        <w:tc>
          <w:tcPr>
            <w:tcW w:w="1492" w:type="dxa"/>
          </w:tcPr>
          <w:p w:rsidR="00B9716C" w:rsidRPr="00A12A37" w:rsidRDefault="00B9716C" w:rsidP="00A12744">
            <w:pPr>
              <w:spacing w:line="360" w:lineRule="auto"/>
              <w:jc w:val="right"/>
              <w:rPr>
                <w:rFonts w:ascii="Times New Roman" w:hAnsi="Times New Roman" w:cs="Times New Roman"/>
                <w:b/>
                <w:color w:val="FF0000"/>
              </w:rPr>
            </w:pPr>
            <w:r w:rsidRPr="00A12A37">
              <w:rPr>
                <w:rFonts w:ascii="Times New Roman" w:hAnsi="Times New Roman" w:cs="Times New Roman"/>
                <w:b/>
                <w:color w:val="FF0000"/>
              </w:rPr>
              <w:t>Overall cost of Capital (</w:t>
            </w:r>
            <w:proofErr w:type="spellStart"/>
            <w:r w:rsidRPr="00A12A37">
              <w:rPr>
                <w:rFonts w:ascii="Times New Roman" w:hAnsi="Times New Roman" w:cs="Times New Roman"/>
                <w:b/>
                <w:color w:val="FF0000"/>
              </w:rPr>
              <w:t>ko</w:t>
            </w:r>
            <w:proofErr w:type="spellEnd"/>
            <w:r w:rsidRPr="00A12A37">
              <w:rPr>
                <w:rFonts w:ascii="Times New Roman" w:hAnsi="Times New Roman" w:cs="Times New Roman"/>
                <w:b/>
                <w:color w:val="FF0000"/>
              </w:rPr>
              <w:t>)</w:t>
            </w:r>
          </w:p>
        </w:tc>
      </w:tr>
      <w:tr w:rsidR="00B9716C" w:rsidRPr="00A12A37" w:rsidTr="00A12744">
        <w:tc>
          <w:tcPr>
            <w:tcW w:w="1304" w:type="dxa"/>
          </w:tcPr>
          <w:p w:rsidR="00B9716C" w:rsidRPr="00A12A37" w:rsidRDefault="00B9716C" w:rsidP="00B9716C">
            <w:pPr>
              <w:spacing w:line="360" w:lineRule="auto"/>
              <w:jc w:val="right"/>
              <w:rPr>
                <w:rFonts w:ascii="Times New Roman" w:hAnsi="Times New Roman" w:cs="Times New Roman"/>
                <w:color w:val="FF0000"/>
              </w:rPr>
            </w:pPr>
            <w:r w:rsidRPr="00A12A37">
              <w:rPr>
                <w:rFonts w:ascii="Times New Roman" w:hAnsi="Times New Roman" w:cs="Times New Roman"/>
                <w:color w:val="FF0000"/>
              </w:rPr>
              <w:t>31%</w:t>
            </w:r>
          </w:p>
        </w:tc>
        <w:tc>
          <w:tcPr>
            <w:tcW w:w="1292" w:type="dxa"/>
          </w:tcPr>
          <w:p w:rsidR="00B9716C" w:rsidRPr="00A12A37" w:rsidRDefault="00B9716C" w:rsidP="00B9716C">
            <w:pPr>
              <w:spacing w:line="360" w:lineRule="auto"/>
              <w:jc w:val="right"/>
              <w:rPr>
                <w:rFonts w:ascii="Times New Roman" w:hAnsi="Times New Roman" w:cs="Times New Roman"/>
                <w:color w:val="FF0000"/>
              </w:rPr>
            </w:pPr>
            <w:r w:rsidRPr="00A12A37">
              <w:rPr>
                <w:rFonts w:ascii="Times New Roman" w:hAnsi="Times New Roman" w:cs="Times New Roman"/>
                <w:color w:val="FF0000"/>
              </w:rPr>
              <w:t>30%</w:t>
            </w:r>
          </w:p>
        </w:tc>
        <w:tc>
          <w:tcPr>
            <w:tcW w:w="1492" w:type="dxa"/>
          </w:tcPr>
          <w:p w:rsidR="00B9716C" w:rsidRPr="00A12A37" w:rsidRDefault="00B9716C" w:rsidP="00B9716C">
            <w:pPr>
              <w:spacing w:line="360" w:lineRule="auto"/>
              <w:jc w:val="right"/>
              <w:rPr>
                <w:rFonts w:ascii="Times New Roman" w:hAnsi="Times New Roman" w:cs="Times New Roman"/>
                <w:color w:val="FF0000"/>
              </w:rPr>
            </w:pPr>
            <w:r w:rsidRPr="00A12A37">
              <w:rPr>
                <w:rFonts w:ascii="Times New Roman" w:hAnsi="Times New Roman" w:cs="Times New Roman"/>
                <w:color w:val="FF0000"/>
              </w:rPr>
              <w:t>9.30%</w:t>
            </w:r>
          </w:p>
        </w:tc>
      </w:tr>
      <w:tr w:rsidR="00B9716C" w:rsidRPr="00A12A37" w:rsidTr="00A12744">
        <w:tc>
          <w:tcPr>
            <w:tcW w:w="1304" w:type="dxa"/>
          </w:tcPr>
          <w:p w:rsidR="00B9716C" w:rsidRPr="00A12A37" w:rsidRDefault="00B9716C" w:rsidP="00B9716C">
            <w:pPr>
              <w:spacing w:line="360" w:lineRule="auto"/>
              <w:jc w:val="right"/>
              <w:rPr>
                <w:rFonts w:ascii="Times New Roman" w:hAnsi="Times New Roman" w:cs="Times New Roman"/>
                <w:color w:val="FF0000"/>
              </w:rPr>
            </w:pPr>
            <w:r w:rsidRPr="00A12A37">
              <w:rPr>
                <w:rFonts w:ascii="Times New Roman" w:hAnsi="Times New Roman" w:cs="Times New Roman"/>
                <w:color w:val="FF0000"/>
              </w:rPr>
              <w:t>23%</w:t>
            </w:r>
          </w:p>
        </w:tc>
        <w:tc>
          <w:tcPr>
            <w:tcW w:w="1292" w:type="dxa"/>
          </w:tcPr>
          <w:p w:rsidR="00B9716C" w:rsidRPr="00A12A37" w:rsidRDefault="00B9716C" w:rsidP="00B9716C">
            <w:pPr>
              <w:spacing w:line="360" w:lineRule="auto"/>
              <w:jc w:val="right"/>
              <w:rPr>
                <w:rFonts w:ascii="Times New Roman" w:hAnsi="Times New Roman" w:cs="Times New Roman"/>
                <w:color w:val="FF0000"/>
              </w:rPr>
            </w:pPr>
            <w:r w:rsidRPr="00A12A37">
              <w:rPr>
                <w:rFonts w:ascii="Times New Roman" w:hAnsi="Times New Roman" w:cs="Times New Roman"/>
                <w:color w:val="FF0000"/>
              </w:rPr>
              <w:t>9%</w:t>
            </w:r>
          </w:p>
        </w:tc>
        <w:tc>
          <w:tcPr>
            <w:tcW w:w="1492" w:type="dxa"/>
          </w:tcPr>
          <w:p w:rsidR="00B9716C" w:rsidRPr="00A12A37" w:rsidRDefault="00B9716C" w:rsidP="00B9716C">
            <w:pPr>
              <w:spacing w:line="360" w:lineRule="auto"/>
              <w:jc w:val="right"/>
              <w:rPr>
                <w:rFonts w:ascii="Times New Roman" w:hAnsi="Times New Roman" w:cs="Times New Roman"/>
                <w:color w:val="FF0000"/>
              </w:rPr>
            </w:pPr>
            <w:r w:rsidRPr="00A12A37">
              <w:rPr>
                <w:rFonts w:ascii="Times New Roman" w:hAnsi="Times New Roman" w:cs="Times New Roman"/>
                <w:color w:val="FF0000"/>
              </w:rPr>
              <w:t>2.07%</w:t>
            </w:r>
          </w:p>
        </w:tc>
      </w:tr>
      <w:tr w:rsidR="00B9716C" w:rsidRPr="00A12A37" w:rsidTr="00A12744">
        <w:tc>
          <w:tcPr>
            <w:tcW w:w="1304" w:type="dxa"/>
          </w:tcPr>
          <w:p w:rsidR="00B9716C" w:rsidRPr="00A12A37" w:rsidRDefault="00B9716C" w:rsidP="00B9716C">
            <w:pPr>
              <w:spacing w:line="360" w:lineRule="auto"/>
              <w:jc w:val="right"/>
              <w:rPr>
                <w:rFonts w:ascii="Times New Roman" w:hAnsi="Times New Roman" w:cs="Times New Roman"/>
                <w:color w:val="FF0000"/>
              </w:rPr>
            </w:pPr>
            <w:r w:rsidRPr="00A12A37">
              <w:rPr>
                <w:rFonts w:ascii="Times New Roman" w:hAnsi="Times New Roman" w:cs="Times New Roman"/>
                <w:color w:val="FF0000"/>
              </w:rPr>
              <w:t>46%</w:t>
            </w:r>
          </w:p>
        </w:tc>
        <w:tc>
          <w:tcPr>
            <w:tcW w:w="1292" w:type="dxa"/>
          </w:tcPr>
          <w:p w:rsidR="00B9716C" w:rsidRPr="00A12A37" w:rsidRDefault="00B9716C" w:rsidP="00B9716C">
            <w:pPr>
              <w:spacing w:line="360" w:lineRule="auto"/>
              <w:jc w:val="right"/>
              <w:rPr>
                <w:rFonts w:ascii="Times New Roman" w:hAnsi="Times New Roman" w:cs="Times New Roman"/>
                <w:color w:val="FF0000"/>
              </w:rPr>
            </w:pPr>
            <w:r w:rsidRPr="00A12A37">
              <w:rPr>
                <w:rFonts w:ascii="Times New Roman" w:hAnsi="Times New Roman" w:cs="Times New Roman"/>
                <w:color w:val="FF0000"/>
              </w:rPr>
              <w:t>11%</w:t>
            </w:r>
          </w:p>
        </w:tc>
        <w:tc>
          <w:tcPr>
            <w:tcW w:w="1492" w:type="dxa"/>
          </w:tcPr>
          <w:p w:rsidR="00B9716C" w:rsidRPr="00A12A37" w:rsidRDefault="00B9716C" w:rsidP="00B9716C">
            <w:pPr>
              <w:spacing w:line="360" w:lineRule="auto"/>
              <w:jc w:val="right"/>
              <w:rPr>
                <w:rFonts w:ascii="Times New Roman" w:hAnsi="Times New Roman" w:cs="Times New Roman"/>
                <w:color w:val="FF0000"/>
              </w:rPr>
            </w:pPr>
            <w:r w:rsidRPr="00A12A37">
              <w:rPr>
                <w:rFonts w:ascii="Times New Roman" w:hAnsi="Times New Roman" w:cs="Times New Roman"/>
                <w:color w:val="FF0000"/>
              </w:rPr>
              <w:t>5.06%</w:t>
            </w:r>
          </w:p>
        </w:tc>
      </w:tr>
      <w:tr w:rsidR="00B9716C" w:rsidRPr="00A12A37" w:rsidTr="00A12744">
        <w:tc>
          <w:tcPr>
            <w:tcW w:w="2596" w:type="dxa"/>
            <w:gridSpan w:val="2"/>
          </w:tcPr>
          <w:p w:rsidR="00B9716C" w:rsidRPr="00A12A37" w:rsidRDefault="00B9716C" w:rsidP="00A12744">
            <w:pPr>
              <w:spacing w:line="360" w:lineRule="auto"/>
              <w:jc w:val="right"/>
              <w:rPr>
                <w:rFonts w:ascii="Times New Roman" w:hAnsi="Times New Roman" w:cs="Times New Roman"/>
                <w:b/>
                <w:color w:val="FF0000"/>
                <w:highlight w:val="yellow"/>
              </w:rPr>
            </w:pPr>
            <w:r w:rsidRPr="00A12A37">
              <w:rPr>
                <w:rFonts w:ascii="Times New Roman" w:hAnsi="Times New Roman" w:cs="Times New Roman"/>
                <w:b/>
                <w:color w:val="FF0000"/>
                <w:highlight w:val="yellow"/>
              </w:rPr>
              <w:t xml:space="preserve">WACC </w:t>
            </w:r>
          </w:p>
          <w:p w:rsidR="00B9716C" w:rsidRPr="00A12A37" w:rsidRDefault="00B9716C" w:rsidP="00A12744">
            <w:pPr>
              <w:spacing w:line="360" w:lineRule="auto"/>
              <w:jc w:val="right"/>
              <w:rPr>
                <w:rFonts w:ascii="Times New Roman" w:hAnsi="Times New Roman" w:cs="Times New Roman"/>
                <w:b/>
                <w:color w:val="FF0000"/>
                <w:highlight w:val="yellow"/>
              </w:rPr>
            </w:pPr>
            <w:r w:rsidRPr="00A12A37">
              <w:rPr>
                <w:rFonts w:ascii="Times New Roman" w:hAnsi="Times New Roman" w:cs="Times New Roman"/>
                <w:b/>
                <w:color w:val="FF0000"/>
                <w:highlight w:val="yellow"/>
              </w:rPr>
              <w:lastRenderedPageBreak/>
              <w:t>(Book value as weight)</w:t>
            </w:r>
          </w:p>
        </w:tc>
        <w:tc>
          <w:tcPr>
            <w:tcW w:w="1492" w:type="dxa"/>
          </w:tcPr>
          <w:p w:rsidR="00B9716C" w:rsidRPr="00A12A37" w:rsidRDefault="00B9716C" w:rsidP="00A12744">
            <w:pPr>
              <w:spacing w:line="360" w:lineRule="auto"/>
              <w:jc w:val="right"/>
              <w:rPr>
                <w:rFonts w:ascii="Times New Roman" w:hAnsi="Times New Roman" w:cs="Times New Roman"/>
                <w:b/>
                <w:color w:val="FF0000"/>
                <w:highlight w:val="yellow"/>
              </w:rPr>
            </w:pPr>
            <w:r w:rsidRPr="00A12A37">
              <w:rPr>
                <w:rFonts w:ascii="Times New Roman" w:hAnsi="Times New Roman" w:cs="Times New Roman"/>
                <w:b/>
                <w:color w:val="FF0000"/>
                <w:highlight w:val="yellow"/>
              </w:rPr>
              <w:lastRenderedPageBreak/>
              <w:t>16.43%</w:t>
            </w:r>
          </w:p>
        </w:tc>
      </w:tr>
    </w:tbl>
    <w:p w:rsidR="00B9716C" w:rsidRPr="00A12A37" w:rsidRDefault="00B9716C" w:rsidP="00B9716C">
      <w:pPr>
        <w:spacing w:line="0" w:lineRule="atLeast"/>
        <w:rPr>
          <w:rFonts w:ascii="Times New Roman" w:eastAsia="Book Antiqua" w:hAnsi="Times New Roman" w:cs="Times New Roman"/>
          <w:b/>
          <w:sz w:val="24"/>
        </w:rPr>
      </w:pPr>
    </w:p>
    <w:tbl>
      <w:tblPr>
        <w:tblStyle w:val="TableGrid"/>
        <w:tblW w:w="0" w:type="auto"/>
        <w:tblLook w:val="04A0" w:firstRow="1" w:lastRow="0" w:firstColumn="1" w:lastColumn="0" w:noHBand="0" w:noVBand="1"/>
      </w:tblPr>
      <w:tblGrid>
        <w:gridCol w:w="1304"/>
        <w:gridCol w:w="1292"/>
        <w:gridCol w:w="1492"/>
      </w:tblGrid>
      <w:tr w:rsidR="001947AC" w:rsidRPr="00A12A37" w:rsidTr="00A12744">
        <w:tc>
          <w:tcPr>
            <w:tcW w:w="1304" w:type="dxa"/>
          </w:tcPr>
          <w:p w:rsidR="001947AC" w:rsidRPr="00A12A37" w:rsidRDefault="001947AC" w:rsidP="00A12744">
            <w:pPr>
              <w:spacing w:line="360" w:lineRule="auto"/>
              <w:jc w:val="center"/>
              <w:rPr>
                <w:rFonts w:ascii="Times New Roman" w:hAnsi="Times New Roman" w:cs="Times New Roman"/>
                <w:b/>
                <w:color w:val="FF0000"/>
              </w:rPr>
            </w:pPr>
            <w:r w:rsidRPr="00A12A37">
              <w:rPr>
                <w:rFonts w:ascii="Times New Roman" w:hAnsi="Times New Roman" w:cs="Times New Roman"/>
                <w:b/>
                <w:color w:val="FF0000"/>
              </w:rPr>
              <w:t>Percentage weight</w:t>
            </w:r>
          </w:p>
        </w:tc>
        <w:tc>
          <w:tcPr>
            <w:tcW w:w="1292" w:type="dxa"/>
          </w:tcPr>
          <w:p w:rsidR="001947AC" w:rsidRPr="00A12A37" w:rsidRDefault="001947AC" w:rsidP="00A12744">
            <w:pPr>
              <w:spacing w:line="360" w:lineRule="auto"/>
              <w:jc w:val="right"/>
              <w:rPr>
                <w:rFonts w:ascii="Times New Roman" w:hAnsi="Times New Roman" w:cs="Times New Roman"/>
                <w:b/>
                <w:color w:val="FF0000"/>
              </w:rPr>
            </w:pPr>
            <w:r w:rsidRPr="00A12A37">
              <w:rPr>
                <w:rFonts w:ascii="Times New Roman" w:hAnsi="Times New Roman" w:cs="Times New Roman"/>
                <w:b/>
                <w:color w:val="FF0000"/>
              </w:rPr>
              <w:t>Individual cost of capital</w:t>
            </w:r>
          </w:p>
        </w:tc>
        <w:tc>
          <w:tcPr>
            <w:tcW w:w="1492" w:type="dxa"/>
          </w:tcPr>
          <w:p w:rsidR="001947AC" w:rsidRPr="00A12A37" w:rsidRDefault="001947AC" w:rsidP="00A12744">
            <w:pPr>
              <w:spacing w:line="360" w:lineRule="auto"/>
              <w:jc w:val="right"/>
              <w:rPr>
                <w:rFonts w:ascii="Times New Roman" w:hAnsi="Times New Roman" w:cs="Times New Roman"/>
                <w:b/>
                <w:color w:val="FF0000"/>
              </w:rPr>
            </w:pPr>
            <w:r w:rsidRPr="00A12A37">
              <w:rPr>
                <w:rFonts w:ascii="Times New Roman" w:hAnsi="Times New Roman" w:cs="Times New Roman"/>
                <w:b/>
                <w:color w:val="FF0000"/>
              </w:rPr>
              <w:t>Overall cost of Capital (</w:t>
            </w:r>
            <w:proofErr w:type="spellStart"/>
            <w:r w:rsidRPr="00A12A37">
              <w:rPr>
                <w:rFonts w:ascii="Times New Roman" w:hAnsi="Times New Roman" w:cs="Times New Roman"/>
                <w:b/>
                <w:color w:val="FF0000"/>
              </w:rPr>
              <w:t>ko</w:t>
            </w:r>
            <w:proofErr w:type="spellEnd"/>
            <w:r w:rsidRPr="00A12A37">
              <w:rPr>
                <w:rFonts w:ascii="Times New Roman" w:hAnsi="Times New Roman" w:cs="Times New Roman"/>
                <w:b/>
                <w:color w:val="FF0000"/>
              </w:rPr>
              <w:t>)</w:t>
            </w:r>
          </w:p>
        </w:tc>
      </w:tr>
      <w:tr w:rsidR="001947AC" w:rsidRPr="00A12A37" w:rsidTr="00A12744">
        <w:tc>
          <w:tcPr>
            <w:tcW w:w="1304" w:type="dxa"/>
          </w:tcPr>
          <w:p w:rsidR="001947AC" w:rsidRPr="00A12A37" w:rsidRDefault="001947AC" w:rsidP="001947AC">
            <w:pPr>
              <w:spacing w:line="360" w:lineRule="auto"/>
              <w:jc w:val="right"/>
              <w:rPr>
                <w:rFonts w:ascii="Times New Roman" w:hAnsi="Times New Roman" w:cs="Times New Roman"/>
                <w:color w:val="FF0000"/>
              </w:rPr>
            </w:pPr>
            <w:r w:rsidRPr="00A12A37">
              <w:rPr>
                <w:rFonts w:ascii="Times New Roman" w:hAnsi="Times New Roman" w:cs="Times New Roman"/>
                <w:color w:val="FF0000"/>
              </w:rPr>
              <w:t>36%</w:t>
            </w:r>
          </w:p>
        </w:tc>
        <w:tc>
          <w:tcPr>
            <w:tcW w:w="1292" w:type="dxa"/>
          </w:tcPr>
          <w:p w:rsidR="001947AC" w:rsidRPr="00A12A37" w:rsidRDefault="001947AC" w:rsidP="001947AC">
            <w:pPr>
              <w:spacing w:line="360" w:lineRule="auto"/>
              <w:jc w:val="right"/>
              <w:rPr>
                <w:rFonts w:ascii="Times New Roman" w:hAnsi="Times New Roman" w:cs="Times New Roman"/>
                <w:color w:val="FF0000"/>
              </w:rPr>
            </w:pPr>
            <w:r w:rsidRPr="00A12A37">
              <w:rPr>
                <w:rFonts w:ascii="Times New Roman" w:hAnsi="Times New Roman" w:cs="Times New Roman"/>
                <w:color w:val="FF0000"/>
              </w:rPr>
              <w:t>30%</w:t>
            </w:r>
          </w:p>
        </w:tc>
        <w:tc>
          <w:tcPr>
            <w:tcW w:w="1492" w:type="dxa"/>
          </w:tcPr>
          <w:p w:rsidR="001947AC" w:rsidRPr="00A12A37" w:rsidRDefault="001947AC" w:rsidP="001947AC">
            <w:pPr>
              <w:spacing w:line="360" w:lineRule="auto"/>
              <w:jc w:val="right"/>
              <w:rPr>
                <w:rFonts w:ascii="Times New Roman" w:hAnsi="Times New Roman" w:cs="Times New Roman"/>
                <w:color w:val="FF0000"/>
              </w:rPr>
            </w:pPr>
            <w:r w:rsidRPr="00A12A37">
              <w:rPr>
                <w:rFonts w:ascii="Times New Roman" w:hAnsi="Times New Roman" w:cs="Times New Roman"/>
                <w:color w:val="FF0000"/>
              </w:rPr>
              <w:t>10.80%</w:t>
            </w:r>
          </w:p>
        </w:tc>
      </w:tr>
      <w:tr w:rsidR="001947AC" w:rsidRPr="00A12A37" w:rsidTr="00A12744">
        <w:tc>
          <w:tcPr>
            <w:tcW w:w="1304" w:type="dxa"/>
          </w:tcPr>
          <w:p w:rsidR="001947AC" w:rsidRPr="00A12A37" w:rsidRDefault="001947AC" w:rsidP="001947AC">
            <w:pPr>
              <w:spacing w:line="360" w:lineRule="auto"/>
              <w:jc w:val="right"/>
              <w:rPr>
                <w:rFonts w:ascii="Times New Roman" w:hAnsi="Times New Roman" w:cs="Times New Roman"/>
                <w:color w:val="FF0000"/>
              </w:rPr>
            </w:pPr>
            <w:r w:rsidRPr="00A12A37">
              <w:rPr>
                <w:rFonts w:ascii="Times New Roman" w:hAnsi="Times New Roman" w:cs="Times New Roman"/>
                <w:color w:val="FF0000"/>
              </w:rPr>
              <w:t>22%</w:t>
            </w:r>
          </w:p>
        </w:tc>
        <w:tc>
          <w:tcPr>
            <w:tcW w:w="1292" w:type="dxa"/>
          </w:tcPr>
          <w:p w:rsidR="001947AC" w:rsidRPr="00A12A37" w:rsidRDefault="001947AC" w:rsidP="001947AC">
            <w:pPr>
              <w:spacing w:line="360" w:lineRule="auto"/>
              <w:jc w:val="right"/>
              <w:rPr>
                <w:rFonts w:ascii="Times New Roman" w:hAnsi="Times New Roman" w:cs="Times New Roman"/>
                <w:color w:val="FF0000"/>
              </w:rPr>
            </w:pPr>
            <w:r w:rsidRPr="00A12A37">
              <w:rPr>
                <w:rFonts w:ascii="Times New Roman" w:hAnsi="Times New Roman" w:cs="Times New Roman"/>
                <w:color w:val="FF0000"/>
              </w:rPr>
              <w:t>9%</w:t>
            </w:r>
          </w:p>
        </w:tc>
        <w:tc>
          <w:tcPr>
            <w:tcW w:w="1492" w:type="dxa"/>
          </w:tcPr>
          <w:p w:rsidR="001947AC" w:rsidRPr="00A12A37" w:rsidRDefault="001947AC" w:rsidP="001947AC">
            <w:pPr>
              <w:spacing w:line="360" w:lineRule="auto"/>
              <w:jc w:val="right"/>
              <w:rPr>
                <w:rFonts w:ascii="Times New Roman" w:hAnsi="Times New Roman" w:cs="Times New Roman"/>
                <w:color w:val="FF0000"/>
              </w:rPr>
            </w:pPr>
            <w:r w:rsidRPr="00A12A37">
              <w:rPr>
                <w:rFonts w:ascii="Times New Roman" w:hAnsi="Times New Roman" w:cs="Times New Roman"/>
                <w:color w:val="FF0000"/>
              </w:rPr>
              <w:t>1.98%</w:t>
            </w:r>
          </w:p>
        </w:tc>
      </w:tr>
      <w:tr w:rsidR="001947AC" w:rsidRPr="00A12A37" w:rsidTr="00A12744">
        <w:tc>
          <w:tcPr>
            <w:tcW w:w="1304" w:type="dxa"/>
          </w:tcPr>
          <w:p w:rsidR="001947AC" w:rsidRPr="00A12A37" w:rsidRDefault="001947AC" w:rsidP="001947AC">
            <w:pPr>
              <w:spacing w:line="360" w:lineRule="auto"/>
              <w:jc w:val="right"/>
              <w:rPr>
                <w:rFonts w:ascii="Times New Roman" w:hAnsi="Times New Roman" w:cs="Times New Roman"/>
                <w:color w:val="FF0000"/>
              </w:rPr>
            </w:pPr>
            <w:r w:rsidRPr="00A12A37">
              <w:rPr>
                <w:rFonts w:ascii="Times New Roman" w:hAnsi="Times New Roman" w:cs="Times New Roman"/>
                <w:color w:val="FF0000"/>
              </w:rPr>
              <w:t>42%</w:t>
            </w:r>
          </w:p>
        </w:tc>
        <w:tc>
          <w:tcPr>
            <w:tcW w:w="1292" w:type="dxa"/>
          </w:tcPr>
          <w:p w:rsidR="001947AC" w:rsidRPr="00A12A37" w:rsidRDefault="001947AC" w:rsidP="001947AC">
            <w:pPr>
              <w:spacing w:line="360" w:lineRule="auto"/>
              <w:jc w:val="right"/>
              <w:rPr>
                <w:rFonts w:ascii="Times New Roman" w:hAnsi="Times New Roman" w:cs="Times New Roman"/>
                <w:color w:val="FF0000"/>
              </w:rPr>
            </w:pPr>
            <w:r w:rsidRPr="00A12A37">
              <w:rPr>
                <w:rFonts w:ascii="Times New Roman" w:hAnsi="Times New Roman" w:cs="Times New Roman"/>
                <w:color w:val="FF0000"/>
              </w:rPr>
              <w:t>11%</w:t>
            </w:r>
          </w:p>
        </w:tc>
        <w:tc>
          <w:tcPr>
            <w:tcW w:w="1492" w:type="dxa"/>
          </w:tcPr>
          <w:p w:rsidR="001947AC" w:rsidRPr="00A12A37" w:rsidRDefault="001947AC" w:rsidP="001947AC">
            <w:pPr>
              <w:spacing w:line="360" w:lineRule="auto"/>
              <w:jc w:val="right"/>
              <w:rPr>
                <w:rFonts w:ascii="Times New Roman" w:hAnsi="Times New Roman" w:cs="Times New Roman"/>
                <w:color w:val="FF0000"/>
              </w:rPr>
            </w:pPr>
            <w:r w:rsidRPr="00A12A37">
              <w:rPr>
                <w:rFonts w:ascii="Times New Roman" w:hAnsi="Times New Roman" w:cs="Times New Roman"/>
                <w:color w:val="FF0000"/>
              </w:rPr>
              <w:t>4.62%</w:t>
            </w:r>
          </w:p>
        </w:tc>
      </w:tr>
      <w:tr w:rsidR="001947AC" w:rsidRPr="00A12A37" w:rsidTr="00A12744">
        <w:tc>
          <w:tcPr>
            <w:tcW w:w="2596" w:type="dxa"/>
            <w:gridSpan w:val="2"/>
          </w:tcPr>
          <w:p w:rsidR="001947AC" w:rsidRPr="00A12A37" w:rsidRDefault="001947AC" w:rsidP="00A12744">
            <w:pPr>
              <w:spacing w:line="360" w:lineRule="auto"/>
              <w:jc w:val="right"/>
              <w:rPr>
                <w:rFonts w:ascii="Times New Roman" w:hAnsi="Times New Roman" w:cs="Times New Roman"/>
                <w:b/>
                <w:color w:val="FF0000"/>
                <w:highlight w:val="yellow"/>
              </w:rPr>
            </w:pPr>
            <w:r w:rsidRPr="00A12A37">
              <w:rPr>
                <w:rFonts w:ascii="Times New Roman" w:hAnsi="Times New Roman" w:cs="Times New Roman"/>
                <w:b/>
                <w:color w:val="FF0000"/>
                <w:highlight w:val="yellow"/>
              </w:rPr>
              <w:t xml:space="preserve">WACC </w:t>
            </w:r>
          </w:p>
          <w:p w:rsidR="001947AC" w:rsidRPr="00A12A37" w:rsidRDefault="001947AC" w:rsidP="00A12744">
            <w:pPr>
              <w:spacing w:line="360" w:lineRule="auto"/>
              <w:jc w:val="right"/>
              <w:rPr>
                <w:rFonts w:ascii="Times New Roman" w:hAnsi="Times New Roman" w:cs="Times New Roman"/>
                <w:b/>
                <w:color w:val="FF0000"/>
                <w:highlight w:val="yellow"/>
              </w:rPr>
            </w:pPr>
            <w:r w:rsidRPr="00A12A37">
              <w:rPr>
                <w:rFonts w:ascii="Times New Roman" w:hAnsi="Times New Roman" w:cs="Times New Roman"/>
                <w:b/>
                <w:color w:val="FF0000"/>
                <w:highlight w:val="yellow"/>
              </w:rPr>
              <w:t>(Market value as weight)</w:t>
            </w:r>
          </w:p>
        </w:tc>
        <w:tc>
          <w:tcPr>
            <w:tcW w:w="1492" w:type="dxa"/>
          </w:tcPr>
          <w:p w:rsidR="001947AC" w:rsidRPr="00A12A37" w:rsidRDefault="00AA178A" w:rsidP="00A12744">
            <w:pPr>
              <w:spacing w:line="360" w:lineRule="auto"/>
              <w:jc w:val="right"/>
              <w:rPr>
                <w:rFonts w:ascii="Times New Roman" w:hAnsi="Times New Roman" w:cs="Times New Roman"/>
                <w:b/>
                <w:color w:val="FF0000"/>
                <w:highlight w:val="yellow"/>
              </w:rPr>
            </w:pPr>
            <w:r w:rsidRPr="00A12A37">
              <w:rPr>
                <w:rFonts w:ascii="Times New Roman" w:hAnsi="Times New Roman" w:cs="Times New Roman"/>
                <w:b/>
                <w:color w:val="FF0000"/>
                <w:highlight w:val="yellow"/>
              </w:rPr>
              <w:t>17.40</w:t>
            </w:r>
            <w:r w:rsidR="001947AC" w:rsidRPr="00A12A37">
              <w:rPr>
                <w:rFonts w:ascii="Times New Roman" w:hAnsi="Times New Roman" w:cs="Times New Roman"/>
                <w:b/>
                <w:color w:val="FF0000"/>
                <w:highlight w:val="yellow"/>
              </w:rPr>
              <w:t>%</w:t>
            </w:r>
          </w:p>
        </w:tc>
      </w:tr>
    </w:tbl>
    <w:p w:rsidR="001947AC" w:rsidRPr="00A12A37" w:rsidRDefault="001947AC" w:rsidP="00B9716C">
      <w:pPr>
        <w:spacing w:line="0" w:lineRule="atLeast"/>
        <w:rPr>
          <w:rFonts w:ascii="Times New Roman" w:eastAsia="Book Antiqua" w:hAnsi="Times New Roman" w:cs="Times New Roman"/>
          <w:b/>
          <w:sz w:val="24"/>
        </w:rPr>
      </w:pPr>
    </w:p>
    <w:p w:rsidR="00DA28CD" w:rsidRPr="00A12A37" w:rsidRDefault="00DA28CD" w:rsidP="00E33087">
      <w:pPr>
        <w:pStyle w:val="ListParagraph"/>
        <w:numPr>
          <w:ilvl w:val="0"/>
          <w:numId w:val="29"/>
        </w:numPr>
        <w:spacing w:line="360" w:lineRule="auto"/>
        <w:jc w:val="both"/>
        <w:rPr>
          <w:rFonts w:ascii="Times New Roman" w:eastAsia="Book Antiqua" w:hAnsi="Times New Roman" w:cs="Times New Roman"/>
          <w:bCs/>
          <w:sz w:val="24"/>
        </w:rPr>
      </w:pPr>
      <w:r w:rsidRPr="00A12A37">
        <w:rPr>
          <w:rFonts w:ascii="Times New Roman" w:eastAsia="Book Antiqua" w:hAnsi="Times New Roman" w:cs="Times New Roman"/>
          <w:bCs/>
          <w:sz w:val="24"/>
        </w:rPr>
        <w:t>If retained earnings are available in the capital structure of Union Corporation Limited (UCL). How you will calculate its cost?</w:t>
      </w:r>
      <w:r w:rsidR="00FF0A8F" w:rsidRPr="00A12A37">
        <w:rPr>
          <w:rFonts w:ascii="Times New Roman" w:eastAsia="Book Antiqua" w:hAnsi="Times New Roman" w:cs="Times New Roman"/>
          <w:bCs/>
          <w:sz w:val="24"/>
        </w:rPr>
        <w:tab/>
      </w:r>
      <w:r w:rsidR="00E33087"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Cs/>
          <w:sz w:val="24"/>
        </w:rPr>
        <w:tab/>
      </w:r>
      <w:r w:rsidR="00FF0A8F" w:rsidRPr="00A12A37">
        <w:rPr>
          <w:rFonts w:ascii="Times New Roman" w:eastAsia="Book Antiqua" w:hAnsi="Times New Roman" w:cs="Times New Roman"/>
          <w:b/>
          <w:sz w:val="24"/>
        </w:rPr>
        <w:t>(</w:t>
      </w:r>
      <w:r w:rsidRPr="00A12A37">
        <w:rPr>
          <w:rFonts w:ascii="Times New Roman" w:eastAsia="Book Antiqua" w:hAnsi="Times New Roman" w:cs="Times New Roman"/>
          <w:b/>
          <w:sz w:val="24"/>
        </w:rPr>
        <w:t xml:space="preserve"> 2 marks</w:t>
      </w:r>
      <w:r w:rsidR="00FF0A8F" w:rsidRPr="00A12A37">
        <w:rPr>
          <w:rFonts w:ascii="Times New Roman" w:eastAsia="Book Antiqua" w:hAnsi="Times New Roman" w:cs="Times New Roman"/>
          <w:b/>
          <w:sz w:val="24"/>
        </w:rPr>
        <w:t>)</w:t>
      </w:r>
      <w:r w:rsidRPr="00A12A37">
        <w:rPr>
          <w:rFonts w:ascii="Times New Roman" w:eastAsia="Book Antiqua" w:hAnsi="Times New Roman" w:cs="Times New Roman"/>
          <w:bCs/>
          <w:sz w:val="24"/>
        </w:rPr>
        <w:t xml:space="preserve">  </w:t>
      </w:r>
    </w:p>
    <w:p w:rsidR="00DA28CD" w:rsidRPr="00A12A37" w:rsidRDefault="00DA28CD" w:rsidP="00DA28CD">
      <w:pPr>
        <w:pStyle w:val="ListParagraph"/>
        <w:spacing w:line="360" w:lineRule="auto"/>
        <w:ind w:left="270"/>
        <w:jc w:val="both"/>
        <w:rPr>
          <w:rFonts w:ascii="Times New Roman" w:hAnsi="Times New Roman" w:cs="Times New Roman"/>
        </w:rPr>
      </w:pPr>
    </w:p>
    <w:p w:rsidR="00CA5C05" w:rsidRPr="00A12A37" w:rsidRDefault="00CA5C05" w:rsidP="00CA5C05">
      <w:pPr>
        <w:pStyle w:val="ListParagraph"/>
        <w:spacing w:line="360" w:lineRule="auto"/>
        <w:ind w:left="270"/>
        <w:jc w:val="both"/>
        <w:rPr>
          <w:rFonts w:ascii="Times New Roman" w:hAnsi="Times New Roman" w:cs="Times New Roman"/>
          <w:color w:val="FF0000"/>
        </w:rPr>
      </w:pPr>
      <w:r w:rsidRPr="00A12A37">
        <w:rPr>
          <w:rFonts w:ascii="Times New Roman" w:hAnsi="Times New Roman" w:cs="Times New Roman"/>
          <w:color w:val="FF0000"/>
        </w:rPr>
        <w:t>If the retained earnings are available in the question it calculation will be in the following way:</w:t>
      </w:r>
    </w:p>
    <w:p w:rsidR="00CA5C05" w:rsidRPr="00A12A37" w:rsidRDefault="00CA5C05" w:rsidP="00CA5C05">
      <w:pPr>
        <w:spacing w:line="360" w:lineRule="auto"/>
        <w:jc w:val="both"/>
        <w:rPr>
          <w:rFonts w:ascii="Times New Roman" w:hAnsi="Times New Roman" w:cs="Times New Roman"/>
          <w:b/>
          <w:bCs/>
          <w:color w:val="FF0000"/>
          <w:highlight w:val="yellow"/>
        </w:rPr>
      </w:pPr>
      <w:proofErr w:type="spellStart"/>
      <w:proofErr w:type="gramStart"/>
      <w:r w:rsidRPr="00A12A37">
        <w:rPr>
          <w:rFonts w:ascii="Times New Roman" w:hAnsi="Times New Roman" w:cs="Times New Roman"/>
          <w:b/>
          <w:bCs/>
          <w:color w:val="FF0000"/>
          <w:highlight w:val="yellow"/>
        </w:rPr>
        <w:t>kr</w:t>
      </w:r>
      <w:proofErr w:type="spellEnd"/>
      <w:proofErr w:type="gramEnd"/>
      <w:r w:rsidRPr="00A12A37">
        <w:rPr>
          <w:rFonts w:ascii="Times New Roman" w:hAnsi="Times New Roman" w:cs="Times New Roman"/>
          <w:b/>
          <w:bCs/>
          <w:color w:val="FF0000"/>
          <w:highlight w:val="yellow"/>
        </w:rPr>
        <w:t xml:space="preserve"> = </w:t>
      </w:r>
      <w:r w:rsidRPr="00A12A37">
        <w:rPr>
          <w:rFonts w:ascii="Times New Roman" w:hAnsi="Times New Roman" w:cs="Times New Roman"/>
          <w:b/>
          <w:bCs/>
          <w:color w:val="FF0000"/>
          <w:highlight w:val="yellow"/>
          <w:u w:val="single"/>
        </w:rPr>
        <w:t>Do (1 + g)</w:t>
      </w:r>
      <w:r w:rsidRPr="00A12A37">
        <w:rPr>
          <w:rFonts w:ascii="Times New Roman" w:hAnsi="Times New Roman" w:cs="Times New Roman"/>
          <w:b/>
          <w:bCs/>
          <w:color w:val="FF0000"/>
          <w:highlight w:val="yellow"/>
        </w:rPr>
        <w:t xml:space="preserve"> + g</w:t>
      </w:r>
    </w:p>
    <w:p w:rsidR="00A35CCB" w:rsidRPr="00A12A37" w:rsidRDefault="00CA5C05" w:rsidP="00CA5C05">
      <w:pPr>
        <w:pStyle w:val="ListParagraph"/>
        <w:spacing w:line="360" w:lineRule="auto"/>
        <w:ind w:left="270"/>
        <w:jc w:val="both"/>
        <w:rPr>
          <w:rFonts w:ascii="Times New Roman" w:hAnsi="Times New Roman" w:cs="Times New Roman"/>
          <w:b/>
          <w:bCs/>
        </w:rPr>
      </w:pPr>
      <w:r w:rsidRPr="00A12A37">
        <w:rPr>
          <w:rFonts w:ascii="Times New Roman" w:hAnsi="Times New Roman" w:cs="Times New Roman"/>
          <w:b/>
          <w:bCs/>
          <w:color w:val="FF0000"/>
          <w:highlight w:val="yellow"/>
        </w:rPr>
        <w:t xml:space="preserve">        Po</w:t>
      </w:r>
      <w:r w:rsidRPr="00A12A37">
        <w:rPr>
          <w:rFonts w:ascii="Times New Roman" w:hAnsi="Times New Roman" w:cs="Times New Roman"/>
          <w:b/>
          <w:bCs/>
          <w:color w:val="FF0000"/>
        </w:rPr>
        <w:t xml:space="preserve"> </w:t>
      </w:r>
    </w:p>
    <w:p w:rsidR="00A35CCB" w:rsidRPr="00A12A37" w:rsidRDefault="00A35CCB" w:rsidP="00DA28CD">
      <w:pPr>
        <w:pStyle w:val="ListParagraph"/>
        <w:spacing w:line="360" w:lineRule="auto"/>
        <w:ind w:left="270"/>
        <w:jc w:val="both"/>
        <w:rPr>
          <w:rFonts w:ascii="Times New Roman" w:hAnsi="Times New Roman" w:cs="Times New Roman"/>
        </w:rPr>
      </w:pPr>
    </w:p>
    <w:p w:rsidR="00240769" w:rsidRPr="00A12A37" w:rsidRDefault="00240769" w:rsidP="00DA28CD">
      <w:pPr>
        <w:spacing w:line="360" w:lineRule="auto"/>
        <w:jc w:val="both"/>
        <w:rPr>
          <w:rFonts w:ascii="Times New Roman" w:hAnsi="Times New Roman" w:cs="Times New Roman"/>
          <w:b/>
          <w:bCs/>
        </w:rPr>
      </w:pPr>
      <w:r w:rsidRPr="00A12A37">
        <w:rPr>
          <w:rFonts w:ascii="Times New Roman" w:hAnsi="Times New Roman" w:cs="Times New Roman"/>
          <w:b/>
          <w:bCs/>
        </w:rPr>
        <w:t>Question No: 5</w:t>
      </w:r>
    </w:p>
    <w:p w:rsidR="00DA28CD" w:rsidRPr="00A12A37" w:rsidRDefault="00DA28CD" w:rsidP="00DA28CD">
      <w:pPr>
        <w:spacing w:line="360" w:lineRule="auto"/>
        <w:jc w:val="both"/>
        <w:rPr>
          <w:rFonts w:ascii="Times New Roman" w:eastAsia="Book Antiqua" w:hAnsi="Times New Roman" w:cs="Times New Roman"/>
          <w:bCs/>
          <w:sz w:val="24"/>
        </w:rPr>
      </w:pPr>
      <w:r w:rsidRPr="00A12A37">
        <w:rPr>
          <w:rFonts w:ascii="Times New Roman" w:eastAsia="Book Antiqua" w:hAnsi="Times New Roman" w:cs="Times New Roman"/>
          <w:bCs/>
          <w:sz w:val="24"/>
        </w:rPr>
        <w:t>National Publishers Limited (NPL) and Orient Publishers Limited (OPL) are the two famous publishers working/operating in Urdu Bazar, Lahore - Pakistan. The balance sheet of both companies as on December 31, 2016 are appended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5"/>
        <w:gridCol w:w="1980"/>
        <w:gridCol w:w="2065"/>
      </w:tblGrid>
      <w:tr w:rsidR="00DA28CD" w:rsidRPr="00A12A37" w:rsidTr="00A12744">
        <w:tc>
          <w:tcPr>
            <w:tcW w:w="5305" w:type="dxa"/>
            <w:vMerge w:val="restart"/>
          </w:tcPr>
          <w:p w:rsidR="00DA28CD" w:rsidRPr="00A12A37" w:rsidRDefault="00DA28CD" w:rsidP="00A12744">
            <w:pPr>
              <w:spacing w:line="360" w:lineRule="auto"/>
              <w:jc w:val="both"/>
              <w:rPr>
                <w:rFonts w:ascii="Times New Roman" w:hAnsi="Times New Roman" w:cs="Times New Roman"/>
                <w:b/>
                <w:bCs/>
                <w:u w:val="single"/>
              </w:rPr>
            </w:pPr>
            <w:r w:rsidRPr="00A12A37">
              <w:rPr>
                <w:rFonts w:ascii="Times New Roman" w:hAnsi="Times New Roman" w:cs="Times New Roman"/>
                <w:b/>
                <w:bCs/>
                <w:u w:val="single"/>
              </w:rPr>
              <w:t>Description</w:t>
            </w:r>
          </w:p>
        </w:tc>
        <w:tc>
          <w:tcPr>
            <w:tcW w:w="4045" w:type="dxa"/>
            <w:gridSpan w:val="2"/>
          </w:tcPr>
          <w:p w:rsidR="00DA28CD" w:rsidRPr="00A12A37" w:rsidRDefault="00DA28CD" w:rsidP="00A12744">
            <w:pPr>
              <w:spacing w:line="360" w:lineRule="auto"/>
              <w:jc w:val="center"/>
              <w:rPr>
                <w:rFonts w:ascii="Times New Roman" w:hAnsi="Times New Roman" w:cs="Times New Roman"/>
                <w:b/>
                <w:bCs/>
                <w:u w:val="single"/>
              </w:rPr>
            </w:pPr>
            <w:r w:rsidRPr="00A12A37">
              <w:rPr>
                <w:rFonts w:ascii="Times New Roman" w:hAnsi="Times New Roman" w:cs="Times New Roman"/>
                <w:b/>
                <w:bCs/>
                <w:u w:val="single"/>
              </w:rPr>
              <w:t>Amounts in PKR</w:t>
            </w:r>
          </w:p>
        </w:tc>
      </w:tr>
      <w:tr w:rsidR="00DA28CD" w:rsidRPr="00A12A37" w:rsidTr="00A12744">
        <w:tc>
          <w:tcPr>
            <w:tcW w:w="5305" w:type="dxa"/>
            <w:vMerge/>
          </w:tcPr>
          <w:p w:rsidR="00DA28CD" w:rsidRPr="00A12A37" w:rsidRDefault="00DA28CD" w:rsidP="00A12744">
            <w:pPr>
              <w:spacing w:line="360" w:lineRule="auto"/>
              <w:jc w:val="both"/>
              <w:rPr>
                <w:rFonts w:ascii="Times New Roman" w:hAnsi="Times New Roman" w:cs="Times New Roman"/>
                <w:b/>
                <w:bCs/>
                <w:u w:val="single"/>
              </w:rPr>
            </w:pPr>
          </w:p>
        </w:tc>
        <w:tc>
          <w:tcPr>
            <w:tcW w:w="1980" w:type="dxa"/>
          </w:tcPr>
          <w:p w:rsidR="00DA28CD" w:rsidRPr="00A12A37" w:rsidRDefault="00DA28CD" w:rsidP="00A12744">
            <w:pPr>
              <w:spacing w:line="360" w:lineRule="auto"/>
              <w:jc w:val="center"/>
              <w:rPr>
                <w:rFonts w:ascii="Times New Roman" w:hAnsi="Times New Roman" w:cs="Times New Roman"/>
                <w:b/>
                <w:bCs/>
                <w:u w:val="single"/>
              </w:rPr>
            </w:pPr>
            <w:r w:rsidRPr="00A12A37">
              <w:rPr>
                <w:rFonts w:ascii="Times New Roman" w:hAnsi="Times New Roman" w:cs="Times New Roman"/>
                <w:b/>
                <w:bCs/>
              </w:rPr>
              <w:t xml:space="preserve">          </w:t>
            </w:r>
            <w:r w:rsidRPr="00A12A37">
              <w:rPr>
                <w:rFonts w:ascii="Times New Roman" w:hAnsi="Times New Roman" w:cs="Times New Roman"/>
                <w:b/>
                <w:bCs/>
                <w:u w:val="single"/>
              </w:rPr>
              <w:t>NPL</w:t>
            </w:r>
          </w:p>
        </w:tc>
        <w:tc>
          <w:tcPr>
            <w:tcW w:w="2065" w:type="dxa"/>
          </w:tcPr>
          <w:p w:rsidR="00DA28CD" w:rsidRPr="00A12A37" w:rsidRDefault="00DA28CD" w:rsidP="00A12744">
            <w:pPr>
              <w:spacing w:line="360" w:lineRule="auto"/>
              <w:jc w:val="center"/>
              <w:rPr>
                <w:rFonts w:ascii="Times New Roman" w:hAnsi="Times New Roman" w:cs="Times New Roman"/>
                <w:b/>
                <w:bCs/>
                <w:u w:val="single"/>
              </w:rPr>
            </w:pPr>
            <w:r w:rsidRPr="00A12A37">
              <w:rPr>
                <w:rFonts w:ascii="Times New Roman" w:hAnsi="Times New Roman" w:cs="Times New Roman"/>
                <w:b/>
                <w:bCs/>
              </w:rPr>
              <w:t xml:space="preserve">          </w:t>
            </w:r>
            <w:r w:rsidRPr="00A12A37">
              <w:rPr>
                <w:rFonts w:ascii="Times New Roman" w:hAnsi="Times New Roman" w:cs="Times New Roman"/>
                <w:b/>
                <w:bCs/>
                <w:u w:val="single"/>
              </w:rPr>
              <w:t>OPL</w:t>
            </w:r>
          </w:p>
        </w:tc>
      </w:tr>
      <w:tr w:rsidR="00DA28CD" w:rsidRPr="00A12A37" w:rsidTr="00A12744">
        <w:tc>
          <w:tcPr>
            <w:tcW w:w="5305" w:type="dxa"/>
          </w:tcPr>
          <w:p w:rsidR="00DA28CD" w:rsidRPr="00A12A37" w:rsidRDefault="00DA28CD" w:rsidP="00A12744">
            <w:pPr>
              <w:spacing w:line="360" w:lineRule="auto"/>
              <w:jc w:val="both"/>
              <w:rPr>
                <w:rFonts w:ascii="Times New Roman" w:hAnsi="Times New Roman" w:cs="Times New Roman"/>
                <w:b/>
                <w:bCs/>
                <w:u w:val="single"/>
              </w:rPr>
            </w:pPr>
            <w:r w:rsidRPr="00A12A37">
              <w:rPr>
                <w:rFonts w:ascii="Times New Roman" w:hAnsi="Times New Roman" w:cs="Times New Roman"/>
                <w:b/>
                <w:bCs/>
                <w:u w:val="single"/>
              </w:rPr>
              <w:t>Assets</w:t>
            </w:r>
          </w:p>
          <w:p w:rsidR="00DA28CD" w:rsidRPr="00A12A37" w:rsidRDefault="00DA28CD" w:rsidP="00A12744">
            <w:pPr>
              <w:spacing w:line="360" w:lineRule="auto"/>
              <w:jc w:val="both"/>
              <w:rPr>
                <w:rFonts w:ascii="Times New Roman" w:hAnsi="Times New Roman" w:cs="Times New Roman"/>
                <w:b/>
                <w:bCs/>
                <w:u w:val="single"/>
              </w:rPr>
            </w:pPr>
            <w:r w:rsidRPr="00A12A37">
              <w:rPr>
                <w:rFonts w:ascii="Times New Roman" w:hAnsi="Times New Roman" w:cs="Times New Roman"/>
              </w:rPr>
              <w:t>Short-term assets</w:t>
            </w:r>
          </w:p>
          <w:p w:rsidR="00DA28CD" w:rsidRPr="00A12A37" w:rsidRDefault="00DA28CD" w:rsidP="00A12744">
            <w:pPr>
              <w:spacing w:line="360" w:lineRule="auto"/>
              <w:jc w:val="both"/>
              <w:rPr>
                <w:rFonts w:ascii="Times New Roman" w:hAnsi="Times New Roman" w:cs="Times New Roman"/>
              </w:rPr>
            </w:pPr>
            <w:r w:rsidRPr="00A12A37">
              <w:rPr>
                <w:rFonts w:ascii="Times New Roman" w:hAnsi="Times New Roman" w:cs="Times New Roman"/>
              </w:rPr>
              <w:t>Long-term assets</w:t>
            </w:r>
          </w:p>
          <w:p w:rsidR="00DA28CD" w:rsidRPr="00A12A37" w:rsidRDefault="00DA28CD" w:rsidP="00A12744">
            <w:pPr>
              <w:spacing w:line="360" w:lineRule="auto"/>
              <w:jc w:val="both"/>
              <w:rPr>
                <w:rFonts w:ascii="Times New Roman" w:hAnsi="Times New Roman" w:cs="Times New Roman"/>
                <w:b/>
                <w:bCs/>
              </w:rPr>
            </w:pPr>
            <w:r w:rsidRPr="00A12A37">
              <w:rPr>
                <w:rFonts w:ascii="Times New Roman" w:hAnsi="Times New Roman" w:cs="Times New Roman"/>
                <w:b/>
                <w:bCs/>
              </w:rPr>
              <w:t>Total assets</w:t>
            </w:r>
          </w:p>
        </w:tc>
        <w:tc>
          <w:tcPr>
            <w:tcW w:w="1980" w:type="dxa"/>
          </w:tcPr>
          <w:p w:rsidR="00DA28CD" w:rsidRPr="00A12A37" w:rsidRDefault="00DA28CD" w:rsidP="00A12744">
            <w:pPr>
              <w:spacing w:line="360" w:lineRule="auto"/>
              <w:jc w:val="right"/>
              <w:rPr>
                <w:rFonts w:ascii="Times New Roman" w:hAnsi="Times New Roman" w:cs="Times New Roman"/>
              </w:rPr>
            </w:pPr>
          </w:p>
          <w:p w:rsidR="00DA28CD" w:rsidRPr="00A12A37" w:rsidRDefault="00DA28CD" w:rsidP="00A12744">
            <w:pPr>
              <w:spacing w:line="360" w:lineRule="auto"/>
              <w:jc w:val="right"/>
              <w:rPr>
                <w:rFonts w:ascii="Times New Roman" w:hAnsi="Times New Roman" w:cs="Times New Roman"/>
              </w:rPr>
            </w:pPr>
            <w:r w:rsidRPr="00A12A37">
              <w:rPr>
                <w:rFonts w:ascii="Times New Roman" w:hAnsi="Times New Roman" w:cs="Times New Roman"/>
              </w:rPr>
              <w:t>2,500,000/-</w:t>
            </w:r>
          </w:p>
          <w:p w:rsidR="00DA28CD" w:rsidRPr="00A12A37" w:rsidRDefault="00DA28CD" w:rsidP="00A12744">
            <w:pPr>
              <w:spacing w:line="360" w:lineRule="auto"/>
              <w:jc w:val="right"/>
              <w:rPr>
                <w:rFonts w:ascii="Times New Roman" w:hAnsi="Times New Roman" w:cs="Times New Roman"/>
                <w:u w:val="single"/>
              </w:rPr>
            </w:pPr>
            <w:r w:rsidRPr="00A12A37">
              <w:rPr>
                <w:rFonts w:ascii="Times New Roman" w:hAnsi="Times New Roman" w:cs="Times New Roman"/>
                <w:u w:val="single"/>
              </w:rPr>
              <w:t>2,500,000/-</w:t>
            </w:r>
          </w:p>
          <w:p w:rsidR="00DA28CD" w:rsidRPr="00A12A37" w:rsidRDefault="00DA28CD" w:rsidP="00A12744">
            <w:pPr>
              <w:spacing w:line="360" w:lineRule="auto"/>
              <w:jc w:val="right"/>
              <w:rPr>
                <w:rFonts w:ascii="Times New Roman" w:hAnsi="Times New Roman" w:cs="Times New Roman"/>
                <w:b/>
                <w:bCs/>
                <w:u w:val="single"/>
              </w:rPr>
            </w:pPr>
            <w:r w:rsidRPr="00A12A37">
              <w:rPr>
                <w:rFonts w:ascii="Times New Roman" w:hAnsi="Times New Roman" w:cs="Times New Roman"/>
                <w:b/>
                <w:bCs/>
                <w:u w:val="single"/>
              </w:rPr>
              <w:t>5,000,000/-</w:t>
            </w:r>
          </w:p>
        </w:tc>
        <w:tc>
          <w:tcPr>
            <w:tcW w:w="2065" w:type="dxa"/>
          </w:tcPr>
          <w:p w:rsidR="00DA28CD" w:rsidRPr="00A12A37" w:rsidRDefault="00DA28CD" w:rsidP="00A12744">
            <w:pPr>
              <w:spacing w:line="360" w:lineRule="auto"/>
              <w:jc w:val="right"/>
              <w:rPr>
                <w:rFonts w:ascii="Times New Roman" w:hAnsi="Times New Roman" w:cs="Times New Roman"/>
              </w:rPr>
            </w:pPr>
          </w:p>
          <w:p w:rsidR="00DA28CD" w:rsidRPr="00A12A37" w:rsidRDefault="00DA28CD" w:rsidP="00A12744">
            <w:pPr>
              <w:spacing w:line="360" w:lineRule="auto"/>
              <w:jc w:val="right"/>
              <w:rPr>
                <w:rFonts w:ascii="Times New Roman" w:hAnsi="Times New Roman" w:cs="Times New Roman"/>
              </w:rPr>
            </w:pPr>
            <w:r w:rsidRPr="00A12A37">
              <w:rPr>
                <w:rFonts w:ascii="Times New Roman" w:hAnsi="Times New Roman" w:cs="Times New Roman"/>
              </w:rPr>
              <w:t>2,000,000/-</w:t>
            </w:r>
          </w:p>
          <w:p w:rsidR="00DA28CD" w:rsidRPr="00A12A37" w:rsidRDefault="00DA28CD" w:rsidP="00A12744">
            <w:pPr>
              <w:spacing w:line="360" w:lineRule="auto"/>
              <w:jc w:val="right"/>
              <w:rPr>
                <w:rFonts w:ascii="Times New Roman" w:hAnsi="Times New Roman" w:cs="Times New Roman"/>
                <w:u w:val="single"/>
              </w:rPr>
            </w:pPr>
            <w:r w:rsidRPr="00A12A37">
              <w:rPr>
                <w:rFonts w:ascii="Times New Roman" w:hAnsi="Times New Roman" w:cs="Times New Roman"/>
                <w:u w:val="single"/>
              </w:rPr>
              <w:t>3,000,000/-</w:t>
            </w:r>
          </w:p>
          <w:p w:rsidR="00DA28CD" w:rsidRPr="00A12A37" w:rsidRDefault="00DA28CD" w:rsidP="00A12744">
            <w:pPr>
              <w:spacing w:line="360" w:lineRule="auto"/>
              <w:jc w:val="right"/>
              <w:rPr>
                <w:rFonts w:ascii="Times New Roman" w:hAnsi="Times New Roman" w:cs="Times New Roman"/>
                <w:b/>
                <w:bCs/>
                <w:u w:val="single"/>
              </w:rPr>
            </w:pPr>
            <w:r w:rsidRPr="00A12A37">
              <w:rPr>
                <w:rFonts w:ascii="Times New Roman" w:hAnsi="Times New Roman" w:cs="Times New Roman"/>
                <w:b/>
                <w:bCs/>
                <w:u w:val="single"/>
              </w:rPr>
              <w:t>5,000,000/-</w:t>
            </w:r>
          </w:p>
        </w:tc>
      </w:tr>
      <w:tr w:rsidR="00DA28CD" w:rsidRPr="00A12A37" w:rsidTr="00A12744">
        <w:tc>
          <w:tcPr>
            <w:tcW w:w="5305" w:type="dxa"/>
          </w:tcPr>
          <w:p w:rsidR="00DA28CD" w:rsidRPr="00A12A37" w:rsidRDefault="00DA28CD" w:rsidP="00A12744">
            <w:pPr>
              <w:spacing w:line="360" w:lineRule="auto"/>
              <w:jc w:val="both"/>
              <w:rPr>
                <w:rFonts w:ascii="Times New Roman" w:hAnsi="Times New Roman" w:cs="Times New Roman"/>
                <w:b/>
                <w:bCs/>
                <w:u w:val="single"/>
              </w:rPr>
            </w:pPr>
            <w:r w:rsidRPr="00A12A37">
              <w:rPr>
                <w:rFonts w:ascii="Times New Roman" w:hAnsi="Times New Roman" w:cs="Times New Roman"/>
                <w:b/>
                <w:bCs/>
                <w:u w:val="single"/>
              </w:rPr>
              <w:t>Debt</w:t>
            </w:r>
          </w:p>
          <w:p w:rsidR="00DA28CD" w:rsidRPr="00A12A37" w:rsidRDefault="00DA28CD" w:rsidP="00A12744">
            <w:pPr>
              <w:spacing w:line="360" w:lineRule="auto"/>
              <w:jc w:val="both"/>
              <w:rPr>
                <w:rFonts w:ascii="Times New Roman" w:hAnsi="Times New Roman" w:cs="Times New Roman"/>
              </w:rPr>
            </w:pPr>
            <w:r w:rsidRPr="00A12A37">
              <w:rPr>
                <w:rFonts w:ascii="Times New Roman" w:hAnsi="Times New Roman" w:cs="Times New Roman"/>
              </w:rPr>
              <w:lastRenderedPageBreak/>
              <w:t>Sort term-debt</w:t>
            </w:r>
          </w:p>
          <w:p w:rsidR="00DA28CD" w:rsidRPr="00A12A37" w:rsidRDefault="00DA28CD" w:rsidP="00A12744">
            <w:pPr>
              <w:spacing w:line="360" w:lineRule="auto"/>
              <w:jc w:val="both"/>
              <w:rPr>
                <w:rFonts w:ascii="Times New Roman" w:hAnsi="Times New Roman" w:cs="Times New Roman"/>
              </w:rPr>
            </w:pPr>
            <w:r w:rsidRPr="00A12A37">
              <w:rPr>
                <w:rFonts w:ascii="Times New Roman" w:hAnsi="Times New Roman" w:cs="Times New Roman"/>
              </w:rPr>
              <w:t>Long-term debt</w:t>
            </w:r>
          </w:p>
          <w:p w:rsidR="00DA28CD" w:rsidRPr="00A12A37" w:rsidRDefault="00DA28CD" w:rsidP="00A12744">
            <w:pPr>
              <w:spacing w:line="360" w:lineRule="auto"/>
              <w:jc w:val="both"/>
              <w:rPr>
                <w:rFonts w:ascii="Times New Roman" w:hAnsi="Times New Roman" w:cs="Times New Roman"/>
                <w:b/>
                <w:bCs/>
                <w:u w:val="single"/>
              </w:rPr>
            </w:pPr>
            <w:r w:rsidRPr="00A12A37">
              <w:rPr>
                <w:rFonts w:ascii="Times New Roman" w:hAnsi="Times New Roman" w:cs="Times New Roman"/>
                <w:b/>
                <w:bCs/>
                <w:u w:val="single"/>
              </w:rPr>
              <w:t>Equity</w:t>
            </w:r>
          </w:p>
          <w:p w:rsidR="00DA28CD" w:rsidRPr="00A12A37" w:rsidRDefault="00DA28CD" w:rsidP="00A12744">
            <w:pPr>
              <w:spacing w:line="360" w:lineRule="auto"/>
              <w:jc w:val="both"/>
              <w:rPr>
                <w:rFonts w:ascii="Times New Roman" w:hAnsi="Times New Roman" w:cs="Times New Roman"/>
              </w:rPr>
            </w:pPr>
            <w:r w:rsidRPr="00A12A37">
              <w:rPr>
                <w:rFonts w:ascii="Times New Roman" w:hAnsi="Times New Roman" w:cs="Times New Roman"/>
              </w:rPr>
              <w:t>Share capital</w:t>
            </w:r>
          </w:p>
          <w:p w:rsidR="00DA28CD" w:rsidRPr="00A12A37" w:rsidRDefault="00DA28CD" w:rsidP="00A12744">
            <w:pPr>
              <w:spacing w:line="360" w:lineRule="auto"/>
              <w:jc w:val="both"/>
              <w:rPr>
                <w:rFonts w:ascii="Times New Roman" w:hAnsi="Times New Roman" w:cs="Times New Roman"/>
              </w:rPr>
            </w:pPr>
            <w:r w:rsidRPr="00A12A37">
              <w:rPr>
                <w:rFonts w:ascii="Times New Roman" w:hAnsi="Times New Roman" w:cs="Times New Roman"/>
              </w:rPr>
              <w:t>Retained earnings</w:t>
            </w:r>
          </w:p>
          <w:p w:rsidR="00DA28CD" w:rsidRPr="00A12A37" w:rsidRDefault="00DA28CD" w:rsidP="00A12744">
            <w:pPr>
              <w:spacing w:line="360" w:lineRule="auto"/>
              <w:jc w:val="both"/>
              <w:rPr>
                <w:rFonts w:ascii="Times New Roman" w:hAnsi="Times New Roman" w:cs="Times New Roman"/>
                <w:b/>
                <w:bCs/>
              </w:rPr>
            </w:pPr>
            <w:r w:rsidRPr="00A12A37">
              <w:rPr>
                <w:rFonts w:ascii="Times New Roman" w:hAnsi="Times New Roman" w:cs="Times New Roman"/>
                <w:b/>
                <w:bCs/>
              </w:rPr>
              <w:t>Total debt and equity</w:t>
            </w:r>
          </w:p>
        </w:tc>
        <w:tc>
          <w:tcPr>
            <w:tcW w:w="1980" w:type="dxa"/>
          </w:tcPr>
          <w:p w:rsidR="00DA28CD" w:rsidRPr="00A12A37" w:rsidRDefault="00DA28CD" w:rsidP="00A12744">
            <w:pPr>
              <w:spacing w:line="360" w:lineRule="auto"/>
              <w:jc w:val="right"/>
              <w:rPr>
                <w:rFonts w:ascii="Times New Roman" w:hAnsi="Times New Roman" w:cs="Times New Roman"/>
              </w:rPr>
            </w:pPr>
          </w:p>
          <w:p w:rsidR="00DA28CD" w:rsidRPr="00A12A37" w:rsidRDefault="00DA28CD" w:rsidP="00A12744">
            <w:pPr>
              <w:spacing w:line="360" w:lineRule="auto"/>
              <w:jc w:val="right"/>
              <w:rPr>
                <w:rFonts w:ascii="Times New Roman" w:hAnsi="Times New Roman" w:cs="Times New Roman"/>
              </w:rPr>
            </w:pPr>
            <w:r w:rsidRPr="00A12A37">
              <w:rPr>
                <w:rFonts w:ascii="Times New Roman" w:hAnsi="Times New Roman" w:cs="Times New Roman"/>
              </w:rPr>
              <w:lastRenderedPageBreak/>
              <w:t>1,000,000/-</w:t>
            </w:r>
          </w:p>
          <w:p w:rsidR="00DA28CD" w:rsidRPr="00A12A37" w:rsidRDefault="00DA28CD" w:rsidP="00A12744">
            <w:pPr>
              <w:spacing w:line="360" w:lineRule="auto"/>
              <w:jc w:val="right"/>
              <w:rPr>
                <w:rFonts w:ascii="Times New Roman" w:hAnsi="Times New Roman" w:cs="Times New Roman"/>
              </w:rPr>
            </w:pPr>
            <w:r w:rsidRPr="00A12A37">
              <w:rPr>
                <w:rFonts w:ascii="Times New Roman" w:hAnsi="Times New Roman" w:cs="Times New Roman"/>
              </w:rPr>
              <w:t>2,000,000/-</w:t>
            </w:r>
          </w:p>
          <w:p w:rsidR="00DA28CD" w:rsidRPr="00A12A37" w:rsidRDefault="00DA28CD" w:rsidP="00A12744">
            <w:pPr>
              <w:spacing w:line="360" w:lineRule="auto"/>
              <w:jc w:val="right"/>
              <w:rPr>
                <w:rFonts w:ascii="Times New Roman" w:hAnsi="Times New Roman" w:cs="Times New Roman"/>
              </w:rPr>
            </w:pPr>
          </w:p>
          <w:p w:rsidR="00DA28CD" w:rsidRPr="00A12A37" w:rsidRDefault="00DA28CD" w:rsidP="00A12744">
            <w:pPr>
              <w:spacing w:line="360" w:lineRule="auto"/>
              <w:jc w:val="right"/>
              <w:rPr>
                <w:rFonts w:ascii="Times New Roman" w:hAnsi="Times New Roman" w:cs="Times New Roman"/>
              </w:rPr>
            </w:pPr>
            <w:r w:rsidRPr="00A12A37">
              <w:rPr>
                <w:rFonts w:ascii="Times New Roman" w:hAnsi="Times New Roman" w:cs="Times New Roman"/>
              </w:rPr>
              <w:t>1,500,000/-</w:t>
            </w:r>
          </w:p>
          <w:p w:rsidR="00DA28CD" w:rsidRPr="00A12A37" w:rsidRDefault="00DA28CD" w:rsidP="00A12744">
            <w:pPr>
              <w:spacing w:line="360" w:lineRule="auto"/>
              <w:jc w:val="right"/>
              <w:rPr>
                <w:rFonts w:ascii="Times New Roman" w:hAnsi="Times New Roman" w:cs="Times New Roman"/>
                <w:u w:val="single"/>
              </w:rPr>
            </w:pPr>
            <w:r w:rsidRPr="00A12A37">
              <w:rPr>
                <w:rFonts w:ascii="Times New Roman" w:hAnsi="Times New Roman" w:cs="Times New Roman"/>
                <w:u w:val="single"/>
              </w:rPr>
              <w:t>500,000/-</w:t>
            </w:r>
          </w:p>
          <w:p w:rsidR="00DA28CD" w:rsidRPr="00A12A37" w:rsidRDefault="00DA28CD" w:rsidP="00A12744">
            <w:pPr>
              <w:spacing w:line="360" w:lineRule="auto"/>
              <w:jc w:val="right"/>
              <w:rPr>
                <w:rFonts w:ascii="Times New Roman" w:hAnsi="Times New Roman" w:cs="Times New Roman"/>
                <w:b/>
                <w:bCs/>
                <w:u w:val="single"/>
              </w:rPr>
            </w:pPr>
            <w:r w:rsidRPr="00A12A37">
              <w:rPr>
                <w:rFonts w:ascii="Times New Roman" w:hAnsi="Times New Roman" w:cs="Times New Roman"/>
                <w:b/>
                <w:bCs/>
                <w:u w:val="single"/>
              </w:rPr>
              <w:t>5,000,000/-</w:t>
            </w:r>
          </w:p>
        </w:tc>
        <w:tc>
          <w:tcPr>
            <w:tcW w:w="2065" w:type="dxa"/>
          </w:tcPr>
          <w:p w:rsidR="00DA28CD" w:rsidRPr="00A12A37" w:rsidRDefault="00DA28CD" w:rsidP="00A12744">
            <w:pPr>
              <w:spacing w:line="360" w:lineRule="auto"/>
              <w:jc w:val="right"/>
              <w:rPr>
                <w:rFonts w:ascii="Times New Roman" w:hAnsi="Times New Roman" w:cs="Times New Roman"/>
              </w:rPr>
            </w:pPr>
          </w:p>
          <w:p w:rsidR="00DA28CD" w:rsidRPr="00A12A37" w:rsidRDefault="00DA28CD" w:rsidP="00A12744">
            <w:pPr>
              <w:spacing w:line="360" w:lineRule="auto"/>
              <w:jc w:val="right"/>
              <w:rPr>
                <w:rFonts w:ascii="Times New Roman" w:hAnsi="Times New Roman" w:cs="Times New Roman"/>
              </w:rPr>
            </w:pPr>
            <w:r w:rsidRPr="00A12A37">
              <w:rPr>
                <w:rFonts w:ascii="Times New Roman" w:hAnsi="Times New Roman" w:cs="Times New Roman"/>
              </w:rPr>
              <w:lastRenderedPageBreak/>
              <w:t>1,800 ,000/-</w:t>
            </w:r>
          </w:p>
          <w:p w:rsidR="00DA28CD" w:rsidRPr="00A12A37" w:rsidRDefault="00DA28CD" w:rsidP="00A12744">
            <w:pPr>
              <w:spacing w:line="360" w:lineRule="auto"/>
              <w:jc w:val="right"/>
              <w:rPr>
                <w:rFonts w:ascii="Times New Roman" w:hAnsi="Times New Roman" w:cs="Times New Roman"/>
              </w:rPr>
            </w:pPr>
            <w:r w:rsidRPr="00A12A37">
              <w:rPr>
                <w:rFonts w:ascii="Times New Roman" w:hAnsi="Times New Roman" w:cs="Times New Roman"/>
              </w:rPr>
              <w:t>1,200,000/-</w:t>
            </w:r>
          </w:p>
          <w:p w:rsidR="00DA28CD" w:rsidRPr="00A12A37" w:rsidRDefault="00DA28CD" w:rsidP="00A12744">
            <w:pPr>
              <w:spacing w:line="360" w:lineRule="auto"/>
              <w:jc w:val="right"/>
              <w:rPr>
                <w:rFonts w:ascii="Times New Roman" w:hAnsi="Times New Roman" w:cs="Times New Roman"/>
              </w:rPr>
            </w:pPr>
          </w:p>
          <w:p w:rsidR="00DA28CD" w:rsidRPr="00A12A37" w:rsidRDefault="00DA28CD" w:rsidP="00A12744">
            <w:pPr>
              <w:spacing w:line="360" w:lineRule="auto"/>
              <w:jc w:val="right"/>
              <w:rPr>
                <w:rFonts w:ascii="Times New Roman" w:hAnsi="Times New Roman" w:cs="Times New Roman"/>
              </w:rPr>
            </w:pPr>
            <w:r w:rsidRPr="00A12A37">
              <w:rPr>
                <w:rFonts w:ascii="Times New Roman" w:hAnsi="Times New Roman" w:cs="Times New Roman"/>
              </w:rPr>
              <w:t>1,500,000/-</w:t>
            </w:r>
          </w:p>
          <w:p w:rsidR="00DA28CD" w:rsidRPr="00A12A37" w:rsidRDefault="00DA28CD" w:rsidP="00A12744">
            <w:pPr>
              <w:spacing w:line="360" w:lineRule="auto"/>
              <w:jc w:val="right"/>
              <w:rPr>
                <w:rFonts w:ascii="Times New Roman" w:hAnsi="Times New Roman" w:cs="Times New Roman"/>
                <w:u w:val="single"/>
              </w:rPr>
            </w:pPr>
            <w:r w:rsidRPr="00A12A37">
              <w:rPr>
                <w:rFonts w:ascii="Times New Roman" w:hAnsi="Times New Roman" w:cs="Times New Roman"/>
                <w:u w:val="single"/>
              </w:rPr>
              <w:t>500,000/-</w:t>
            </w:r>
          </w:p>
          <w:p w:rsidR="00DA28CD" w:rsidRPr="00A12A37" w:rsidRDefault="00DA28CD" w:rsidP="00A12744">
            <w:pPr>
              <w:spacing w:line="360" w:lineRule="auto"/>
              <w:jc w:val="right"/>
              <w:rPr>
                <w:rFonts w:ascii="Times New Roman" w:hAnsi="Times New Roman" w:cs="Times New Roman"/>
                <w:b/>
                <w:bCs/>
                <w:u w:val="single"/>
              </w:rPr>
            </w:pPr>
            <w:r w:rsidRPr="00A12A37">
              <w:rPr>
                <w:rFonts w:ascii="Times New Roman" w:hAnsi="Times New Roman" w:cs="Times New Roman"/>
                <w:b/>
                <w:bCs/>
                <w:u w:val="single"/>
              </w:rPr>
              <w:t>5,000,000/-</w:t>
            </w:r>
          </w:p>
        </w:tc>
      </w:tr>
    </w:tbl>
    <w:p w:rsidR="00DA28CD" w:rsidRPr="00A12A37" w:rsidRDefault="00DA28CD" w:rsidP="00DA28CD">
      <w:pPr>
        <w:spacing w:line="360" w:lineRule="auto"/>
        <w:jc w:val="both"/>
        <w:rPr>
          <w:rFonts w:ascii="Times New Roman" w:hAnsi="Times New Roman" w:cs="Times New Roman"/>
          <w:b/>
          <w:bCs/>
          <w:u w:val="single"/>
        </w:rPr>
      </w:pPr>
      <w:r w:rsidRPr="00A12A37">
        <w:rPr>
          <w:rFonts w:ascii="Times New Roman" w:hAnsi="Times New Roman" w:cs="Times New Roman"/>
          <w:b/>
          <w:bCs/>
        </w:rPr>
        <w:lastRenderedPageBreak/>
        <w:t xml:space="preserve">  </w:t>
      </w:r>
      <w:r w:rsidRPr="00A12A37">
        <w:rPr>
          <w:rFonts w:ascii="Times New Roman" w:hAnsi="Times New Roman" w:cs="Times New Roman"/>
          <w:b/>
          <w:bCs/>
          <w:u w:val="single"/>
        </w:rPr>
        <w:t>Other information: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5"/>
        <w:gridCol w:w="2065"/>
      </w:tblGrid>
      <w:tr w:rsidR="00DA28CD" w:rsidRPr="00A12A37" w:rsidTr="00A12744">
        <w:tc>
          <w:tcPr>
            <w:tcW w:w="7285" w:type="dxa"/>
          </w:tcPr>
          <w:p w:rsidR="00DA28CD" w:rsidRPr="00A12A37" w:rsidRDefault="00DA28CD" w:rsidP="00A12744">
            <w:pPr>
              <w:spacing w:line="360" w:lineRule="auto"/>
              <w:jc w:val="both"/>
              <w:rPr>
                <w:rFonts w:ascii="Times New Roman" w:hAnsi="Times New Roman" w:cs="Times New Roman"/>
              </w:rPr>
            </w:pPr>
            <w:r w:rsidRPr="00A12A37">
              <w:rPr>
                <w:rFonts w:ascii="Times New Roman" w:hAnsi="Times New Roman" w:cs="Times New Roman"/>
              </w:rPr>
              <w:t>Earnings before interest and tax (EBIT)</w:t>
            </w:r>
          </w:p>
          <w:p w:rsidR="00DA28CD" w:rsidRPr="00A12A37" w:rsidRDefault="00DA28CD" w:rsidP="00A12744">
            <w:pPr>
              <w:spacing w:line="360" w:lineRule="auto"/>
              <w:jc w:val="both"/>
              <w:rPr>
                <w:rFonts w:ascii="Times New Roman" w:hAnsi="Times New Roman" w:cs="Times New Roman"/>
              </w:rPr>
            </w:pPr>
            <w:r w:rsidRPr="00A12A37">
              <w:rPr>
                <w:rFonts w:ascii="Times New Roman" w:hAnsi="Times New Roman" w:cs="Times New Roman"/>
              </w:rPr>
              <w:t>Interest on short-term debt</w:t>
            </w:r>
          </w:p>
          <w:p w:rsidR="00DA28CD" w:rsidRPr="00A12A37" w:rsidRDefault="00DA28CD" w:rsidP="00A12744">
            <w:pPr>
              <w:spacing w:line="360" w:lineRule="auto"/>
              <w:jc w:val="both"/>
              <w:rPr>
                <w:rFonts w:ascii="Times New Roman" w:hAnsi="Times New Roman" w:cs="Times New Roman"/>
              </w:rPr>
            </w:pPr>
            <w:r w:rsidRPr="00A12A37">
              <w:rPr>
                <w:rFonts w:ascii="Times New Roman" w:hAnsi="Times New Roman" w:cs="Times New Roman"/>
              </w:rPr>
              <w:t>Interest on long-term debt</w:t>
            </w:r>
          </w:p>
          <w:p w:rsidR="00DA28CD" w:rsidRPr="00A12A37" w:rsidRDefault="00DA28CD" w:rsidP="00A12744">
            <w:pPr>
              <w:spacing w:line="360" w:lineRule="auto"/>
              <w:jc w:val="both"/>
              <w:rPr>
                <w:rFonts w:ascii="Times New Roman" w:hAnsi="Times New Roman" w:cs="Times New Roman"/>
              </w:rPr>
            </w:pPr>
            <w:r w:rsidRPr="00A12A37">
              <w:rPr>
                <w:rFonts w:ascii="Times New Roman" w:hAnsi="Times New Roman" w:cs="Times New Roman"/>
              </w:rPr>
              <w:t xml:space="preserve">Corporate tax rate </w:t>
            </w:r>
          </w:p>
        </w:tc>
        <w:tc>
          <w:tcPr>
            <w:tcW w:w="2065" w:type="dxa"/>
          </w:tcPr>
          <w:p w:rsidR="00DA28CD" w:rsidRPr="00A12A37" w:rsidRDefault="00DA28CD" w:rsidP="00A12744">
            <w:pPr>
              <w:spacing w:line="360" w:lineRule="auto"/>
              <w:jc w:val="right"/>
              <w:rPr>
                <w:rFonts w:ascii="Times New Roman" w:hAnsi="Times New Roman" w:cs="Times New Roman"/>
              </w:rPr>
            </w:pPr>
            <w:r w:rsidRPr="00A12A37">
              <w:rPr>
                <w:rFonts w:ascii="Times New Roman" w:hAnsi="Times New Roman" w:cs="Times New Roman"/>
              </w:rPr>
              <w:t>PKR 2,000,000/-</w:t>
            </w:r>
          </w:p>
          <w:p w:rsidR="00DA28CD" w:rsidRPr="00A12A37" w:rsidRDefault="00DA28CD" w:rsidP="00A12744">
            <w:pPr>
              <w:spacing w:line="360" w:lineRule="auto"/>
              <w:jc w:val="right"/>
              <w:rPr>
                <w:rFonts w:ascii="Times New Roman" w:hAnsi="Times New Roman" w:cs="Times New Roman"/>
              </w:rPr>
            </w:pPr>
            <w:r w:rsidRPr="00A12A37">
              <w:rPr>
                <w:rFonts w:ascii="Times New Roman" w:hAnsi="Times New Roman" w:cs="Times New Roman"/>
              </w:rPr>
              <w:t>10% per annum</w:t>
            </w:r>
          </w:p>
          <w:p w:rsidR="00DA28CD" w:rsidRPr="00A12A37" w:rsidRDefault="00DA28CD" w:rsidP="00A12744">
            <w:pPr>
              <w:spacing w:line="360" w:lineRule="auto"/>
              <w:jc w:val="right"/>
              <w:rPr>
                <w:rFonts w:ascii="Times New Roman" w:hAnsi="Times New Roman" w:cs="Times New Roman"/>
              </w:rPr>
            </w:pPr>
            <w:r w:rsidRPr="00A12A37">
              <w:rPr>
                <w:rFonts w:ascii="Times New Roman" w:hAnsi="Times New Roman" w:cs="Times New Roman"/>
              </w:rPr>
              <w:t>15% per annum</w:t>
            </w:r>
          </w:p>
          <w:p w:rsidR="00DA28CD" w:rsidRPr="00A12A37" w:rsidRDefault="00DA28CD" w:rsidP="00A12744">
            <w:pPr>
              <w:spacing w:line="360" w:lineRule="auto"/>
              <w:jc w:val="right"/>
              <w:rPr>
                <w:rFonts w:ascii="Times New Roman" w:hAnsi="Times New Roman" w:cs="Times New Roman"/>
              </w:rPr>
            </w:pPr>
            <w:r w:rsidRPr="00A12A37">
              <w:rPr>
                <w:rFonts w:ascii="Times New Roman" w:hAnsi="Times New Roman" w:cs="Times New Roman"/>
              </w:rPr>
              <w:t>30%</w:t>
            </w:r>
          </w:p>
        </w:tc>
      </w:tr>
    </w:tbl>
    <w:p w:rsidR="00240769" w:rsidRPr="00A12A37" w:rsidRDefault="00240769" w:rsidP="00DA28CD">
      <w:pPr>
        <w:spacing w:line="360" w:lineRule="auto"/>
        <w:jc w:val="both"/>
        <w:rPr>
          <w:rFonts w:ascii="Times New Roman" w:hAnsi="Times New Roman" w:cs="Times New Roman"/>
          <w:b/>
        </w:rPr>
      </w:pPr>
    </w:p>
    <w:p w:rsidR="00240769" w:rsidRPr="00A12A37" w:rsidRDefault="00240769" w:rsidP="00DA28CD">
      <w:pPr>
        <w:spacing w:line="360" w:lineRule="auto"/>
        <w:jc w:val="both"/>
        <w:rPr>
          <w:rFonts w:ascii="Times New Roman" w:hAnsi="Times New Roman" w:cs="Times New Roman"/>
          <w:b/>
        </w:rPr>
      </w:pPr>
    </w:p>
    <w:p w:rsidR="00A35CCB" w:rsidRPr="00A12A37" w:rsidRDefault="00A35CCB" w:rsidP="00DA28CD">
      <w:pPr>
        <w:spacing w:line="360" w:lineRule="auto"/>
        <w:jc w:val="both"/>
        <w:rPr>
          <w:rFonts w:ascii="Times New Roman" w:hAnsi="Times New Roman" w:cs="Times New Roman"/>
          <w:b/>
        </w:rPr>
      </w:pPr>
    </w:p>
    <w:p w:rsidR="004B3814" w:rsidRPr="00A12A37" w:rsidRDefault="004B3814" w:rsidP="00DA28CD">
      <w:pPr>
        <w:spacing w:line="360" w:lineRule="auto"/>
        <w:jc w:val="both"/>
        <w:rPr>
          <w:rFonts w:ascii="Times New Roman" w:hAnsi="Times New Roman" w:cs="Times New Roman"/>
          <w:b/>
        </w:rPr>
      </w:pPr>
    </w:p>
    <w:p w:rsidR="00DA28CD" w:rsidRPr="00A12A37" w:rsidRDefault="00DA28CD" w:rsidP="00DA28CD">
      <w:pPr>
        <w:spacing w:line="360" w:lineRule="auto"/>
        <w:jc w:val="both"/>
        <w:rPr>
          <w:rFonts w:ascii="Times New Roman" w:hAnsi="Times New Roman" w:cs="Times New Roman"/>
        </w:rPr>
      </w:pPr>
      <w:r w:rsidRPr="00A12A37">
        <w:rPr>
          <w:rFonts w:ascii="Times New Roman" w:hAnsi="Times New Roman" w:cs="Times New Roman"/>
          <w:b/>
        </w:rPr>
        <w:t>REQUIRED</w:t>
      </w:r>
    </w:p>
    <w:p w:rsidR="00DA28CD" w:rsidRPr="00A12A37" w:rsidRDefault="00DA28CD" w:rsidP="00DA28CD">
      <w:pPr>
        <w:pStyle w:val="ListParagraph"/>
        <w:numPr>
          <w:ilvl w:val="0"/>
          <w:numId w:val="26"/>
        </w:numPr>
        <w:shd w:val="clear" w:color="auto" w:fill="FFFFFF"/>
        <w:spacing w:line="360" w:lineRule="auto"/>
        <w:ind w:left="270" w:hanging="270"/>
        <w:jc w:val="both"/>
        <w:rPr>
          <w:rFonts w:ascii="Times New Roman" w:eastAsia="Book Antiqua" w:hAnsi="Times New Roman" w:cs="Times New Roman"/>
          <w:bCs/>
          <w:sz w:val="24"/>
        </w:rPr>
      </w:pPr>
      <w:r w:rsidRPr="00A12A37">
        <w:rPr>
          <w:rFonts w:ascii="Times New Roman" w:eastAsia="Book Antiqua" w:hAnsi="Times New Roman" w:cs="Times New Roman"/>
          <w:bCs/>
          <w:sz w:val="24"/>
        </w:rPr>
        <w:t xml:space="preserve">What do you know about working capital policies? Discuss conservative, moderate and aggressive working capital policies in the context of risk and return. </w:t>
      </w:r>
      <w:r w:rsidR="00240769" w:rsidRPr="00A12A37">
        <w:rPr>
          <w:rFonts w:ascii="Times New Roman" w:eastAsia="Book Antiqua" w:hAnsi="Times New Roman" w:cs="Times New Roman"/>
          <w:b/>
          <w:sz w:val="24"/>
        </w:rPr>
        <w:t>(</w:t>
      </w:r>
      <w:r w:rsidRPr="00A12A37">
        <w:rPr>
          <w:rFonts w:ascii="Times New Roman" w:eastAsia="Book Antiqua" w:hAnsi="Times New Roman" w:cs="Times New Roman"/>
          <w:b/>
          <w:sz w:val="24"/>
        </w:rPr>
        <w:t>6 marks</w:t>
      </w:r>
      <w:r w:rsidR="00240769" w:rsidRPr="00A12A37">
        <w:rPr>
          <w:rFonts w:ascii="Times New Roman" w:eastAsia="Book Antiqua" w:hAnsi="Times New Roman" w:cs="Times New Roman"/>
          <w:b/>
          <w:sz w:val="24"/>
        </w:rPr>
        <w:t>)</w:t>
      </w:r>
      <w:r w:rsidRPr="00A12A37">
        <w:rPr>
          <w:rFonts w:ascii="Times New Roman" w:eastAsia="Book Antiqua" w:hAnsi="Times New Roman" w:cs="Times New Roman"/>
          <w:bCs/>
          <w:sz w:val="24"/>
        </w:rPr>
        <w:t xml:space="preserve"> </w:t>
      </w:r>
    </w:p>
    <w:p w:rsidR="00A12744" w:rsidRPr="00A12A37" w:rsidRDefault="00A12744" w:rsidP="00A12744">
      <w:pPr>
        <w:pStyle w:val="ListParagraph"/>
        <w:shd w:val="clear" w:color="auto" w:fill="FFFFFF"/>
        <w:spacing w:line="360" w:lineRule="auto"/>
        <w:ind w:left="270"/>
        <w:jc w:val="both"/>
        <w:rPr>
          <w:rFonts w:ascii="Times New Roman" w:hAnsi="Times New Roman" w:cs="Times New Roman"/>
          <w:color w:val="FF0000"/>
        </w:rPr>
      </w:pPr>
      <w:r w:rsidRPr="00A12A37">
        <w:rPr>
          <w:rFonts w:ascii="Times New Roman" w:hAnsi="Times New Roman" w:cs="Times New Roman"/>
          <w:color w:val="FF0000"/>
        </w:rPr>
        <w:t xml:space="preserve">The policy on an organization to manage its working capital requirement is called </w:t>
      </w:r>
      <w:r w:rsidRPr="00A12A37">
        <w:rPr>
          <w:rFonts w:ascii="Times New Roman" w:hAnsi="Times New Roman" w:cs="Times New Roman"/>
          <w:color w:val="FF0000"/>
          <w:highlight w:val="yellow"/>
        </w:rPr>
        <w:t>working capital policy.</w:t>
      </w:r>
      <w:r w:rsidRPr="00A12A37">
        <w:rPr>
          <w:rFonts w:ascii="Times New Roman" w:hAnsi="Times New Roman" w:cs="Times New Roman"/>
          <w:color w:val="FF0000"/>
        </w:rPr>
        <w:t xml:space="preserve"> Working capital policy involves the issues relate to keeping and maintaining the current assets and current liabilities of the business.</w:t>
      </w:r>
    </w:p>
    <w:p w:rsidR="00A12744" w:rsidRPr="00A12A37" w:rsidRDefault="00A12744" w:rsidP="00A12744">
      <w:pPr>
        <w:pStyle w:val="ListParagraph"/>
        <w:shd w:val="clear" w:color="auto" w:fill="FFFFFF"/>
        <w:spacing w:line="360" w:lineRule="auto"/>
        <w:ind w:left="270"/>
        <w:jc w:val="both"/>
        <w:rPr>
          <w:rFonts w:ascii="Times New Roman" w:hAnsi="Times New Roman" w:cs="Times New Roman"/>
          <w:color w:val="FF0000"/>
        </w:rPr>
      </w:pPr>
      <w:r w:rsidRPr="00A12A37">
        <w:rPr>
          <w:rFonts w:ascii="Times New Roman" w:hAnsi="Times New Roman" w:cs="Times New Roman"/>
          <w:color w:val="FF0000"/>
        </w:rPr>
        <w:t xml:space="preserve">In case of </w:t>
      </w:r>
      <w:r w:rsidRPr="00A12A37">
        <w:rPr>
          <w:rFonts w:ascii="Times New Roman" w:hAnsi="Times New Roman" w:cs="Times New Roman"/>
          <w:b/>
          <w:bCs/>
          <w:color w:val="FF0000"/>
          <w:highlight w:val="yellow"/>
        </w:rPr>
        <w:t>conservative working</w:t>
      </w:r>
      <w:r w:rsidRPr="00A12A37">
        <w:rPr>
          <w:rFonts w:ascii="Times New Roman" w:hAnsi="Times New Roman" w:cs="Times New Roman"/>
          <w:color w:val="FF0000"/>
          <w:highlight w:val="yellow"/>
        </w:rPr>
        <w:t xml:space="preserve"> </w:t>
      </w:r>
      <w:r w:rsidRPr="00A12A37">
        <w:rPr>
          <w:rFonts w:ascii="Times New Roman" w:hAnsi="Times New Roman" w:cs="Times New Roman"/>
          <w:b/>
          <w:bCs/>
          <w:color w:val="FF0000"/>
          <w:highlight w:val="yellow"/>
        </w:rPr>
        <w:t>capital policy</w:t>
      </w:r>
      <w:r w:rsidRPr="00A12A37">
        <w:rPr>
          <w:rFonts w:ascii="Times New Roman" w:hAnsi="Times New Roman" w:cs="Times New Roman"/>
          <w:color w:val="FF0000"/>
        </w:rPr>
        <w:t xml:space="preserve"> the company keep and maintain highest amount of working capital to avoid any liquidity risk. In case of </w:t>
      </w:r>
      <w:r w:rsidRPr="00A12A37">
        <w:rPr>
          <w:rFonts w:ascii="Times New Roman" w:hAnsi="Times New Roman" w:cs="Times New Roman"/>
          <w:b/>
          <w:bCs/>
          <w:color w:val="FF0000"/>
          <w:highlight w:val="yellow"/>
        </w:rPr>
        <w:t>aggressive working capital policy</w:t>
      </w:r>
      <w:r w:rsidRPr="00A12A37">
        <w:rPr>
          <w:rFonts w:ascii="Times New Roman" w:hAnsi="Times New Roman" w:cs="Times New Roman"/>
          <w:color w:val="FF0000"/>
        </w:rPr>
        <w:t xml:space="preserve"> the amount of working capital is kept at the lowest to get the benefit of return by investing </w:t>
      </w:r>
      <w:r w:rsidR="002A0F19" w:rsidRPr="00A12A37">
        <w:rPr>
          <w:rFonts w:ascii="Times New Roman" w:hAnsi="Times New Roman" w:cs="Times New Roman"/>
          <w:color w:val="FF0000"/>
        </w:rPr>
        <w:t xml:space="preserve">cash resources. The term </w:t>
      </w:r>
      <w:r w:rsidR="002A0F19" w:rsidRPr="00A12A37">
        <w:rPr>
          <w:rFonts w:ascii="Times New Roman" w:hAnsi="Times New Roman" w:cs="Times New Roman"/>
          <w:b/>
          <w:bCs/>
          <w:color w:val="FF0000"/>
          <w:highlight w:val="yellow"/>
        </w:rPr>
        <w:t>moderate working capital policy</w:t>
      </w:r>
      <w:r w:rsidR="002A0F19" w:rsidRPr="00A12A37">
        <w:rPr>
          <w:rFonts w:ascii="Times New Roman" w:hAnsi="Times New Roman" w:cs="Times New Roman"/>
          <w:color w:val="FF0000"/>
        </w:rPr>
        <w:t xml:space="preserve"> reflect</w:t>
      </w:r>
      <w:r w:rsidR="005C6816" w:rsidRPr="00A12A37">
        <w:rPr>
          <w:rFonts w:ascii="Times New Roman" w:hAnsi="Times New Roman" w:cs="Times New Roman"/>
          <w:color w:val="FF0000"/>
        </w:rPr>
        <w:t>s</w:t>
      </w:r>
      <w:r w:rsidR="002A0F19" w:rsidRPr="00A12A37">
        <w:rPr>
          <w:rFonts w:ascii="Times New Roman" w:hAnsi="Times New Roman" w:cs="Times New Roman"/>
          <w:color w:val="FF0000"/>
        </w:rPr>
        <w:t xml:space="preserve"> the average amount of working capital kept by the company.</w:t>
      </w:r>
    </w:p>
    <w:p w:rsidR="00DA28CD" w:rsidRPr="00A12A37" w:rsidRDefault="00DA28CD" w:rsidP="00DA28CD">
      <w:pPr>
        <w:pStyle w:val="ListParagraph"/>
        <w:numPr>
          <w:ilvl w:val="0"/>
          <w:numId w:val="26"/>
        </w:numPr>
        <w:shd w:val="clear" w:color="auto" w:fill="FFFFFF"/>
        <w:spacing w:line="360" w:lineRule="auto"/>
        <w:ind w:left="270" w:hanging="270"/>
        <w:jc w:val="both"/>
        <w:rPr>
          <w:rFonts w:ascii="Times New Roman" w:eastAsia="Book Antiqua" w:hAnsi="Times New Roman" w:cs="Times New Roman"/>
          <w:bCs/>
          <w:sz w:val="24"/>
        </w:rPr>
      </w:pPr>
      <w:r w:rsidRPr="00A12A37">
        <w:rPr>
          <w:rFonts w:ascii="Times New Roman" w:eastAsia="Book Antiqua" w:hAnsi="Times New Roman" w:cs="Times New Roman"/>
          <w:bCs/>
          <w:sz w:val="24"/>
        </w:rPr>
        <w:t xml:space="preserve">What is the net working capital of National Publishers Limited (NPL) and Orient Publishers Limited (OPL)? </w:t>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
          <w:sz w:val="24"/>
        </w:rPr>
        <w:t>(</w:t>
      </w:r>
      <w:r w:rsidRPr="00A12A37">
        <w:rPr>
          <w:rFonts w:ascii="Times New Roman" w:eastAsia="Book Antiqua" w:hAnsi="Times New Roman" w:cs="Times New Roman"/>
          <w:b/>
          <w:sz w:val="24"/>
        </w:rPr>
        <w:t>2 marks</w:t>
      </w:r>
      <w:r w:rsidR="00240769" w:rsidRPr="00A12A37">
        <w:rPr>
          <w:rFonts w:ascii="Times New Roman" w:eastAsia="Book Antiqua" w:hAnsi="Times New Roman" w:cs="Times New Roman"/>
          <w:b/>
          <w:sz w:val="24"/>
        </w:rPr>
        <w:t>)</w:t>
      </w:r>
    </w:p>
    <w:tbl>
      <w:tblPr>
        <w:tblStyle w:val="TableGrid"/>
        <w:tblW w:w="0" w:type="auto"/>
        <w:tblInd w:w="270" w:type="dxa"/>
        <w:tblLook w:val="04A0" w:firstRow="1" w:lastRow="0" w:firstColumn="1" w:lastColumn="0" w:noHBand="0" w:noVBand="1"/>
      </w:tblPr>
      <w:tblGrid>
        <w:gridCol w:w="5575"/>
        <w:gridCol w:w="1710"/>
        <w:gridCol w:w="1795"/>
      </w:tblGrid>
      <w:tr w:rsidR="00B162CB" w:rsidRPr="00A12A37" w:rsidTr="00B162CB">
        <w:tc>
          <w:tcPr>
            <w:tcW w:w="5575" w:type="dxa"/>
          </w:tcPr>
          <w:p w:rsidR="00B162CB" w:rsidRPr="00A12A37" w:rsidRDefault="00B162CB" w:rsidP="00B162CB">
            <w:pPr>
              <w:pStyle w:val="ListParagraph"/>
              <w:spacing w:line="360" w:lineRule="auto"/>
              <w:ind w:left="0"/>
              <w:rPr>
                <w:rFonts w:ascii="Times New Roman" w:hAnsi="Times New Roman" w:cs="Times New Roman"/>
                <w:b/>
                <w:bCs/>
                <w:color w:val="FF0000"/>
              </w:rPr>
            </w:pPr>
            <w:r w:rsidRPr="00A12A37">
              <w:rPr>
                <w:rFonts w:ascii="Times New Roman" w:hAnsi="Times New Roman" w:cs="Times New Roman"/>
                <w:b/>
                <w:bCs/>
                <w:color w:val="FF0000"/>
              </w:rPr>
              <w:t>Description</w:t>
            </w:r>
          </w:p>
        </w:tc>
        <w:tc>
          <w:tcPr>
            <w:tcW w:w="1710" w:type="dxa"/>
          </w:tcPr>
          <w:p w:rsidR="00B162CB" w:rsidRPr="00A12A37" w:rsidRDefault="00B162CB" w:rsidP="00B162CB">
            <w:pPr>
              <w:pStyle w:val="ListParagraph"/>
              <w:spacing w:line="360" w:lineRule="auto"/>
              <w:ind w:left="0"/>
              <w:jc w:val="center"/>
              <w:rPr>
                <w:rFonts w:ascii="Times New Roman" w:hAnsi="Times New Roman" w:cs="Times New Roman"/>
                <w:b/>
                <w:bCs/>
                <w:color w:val="FF0000"/>
              </w:rPr>
            </w:pPr>
            <w:r w:rsidRPr="00A12A37">
              <w:rPr>
                <w:rFonts w:ascii="Times New Roman" w:hAnsi="Times New Roman" w:cs="Times New Roman"/>
                <w:b/>
                <w:bCs/>
                <w:color w:val="FF0000"/>
              </w:rPr>
              <w:t>NPL</w:t>
            </w:r>
          </w:p>
        </w:tc>
        <w:tc>
          <w:tcPr>
            <w:tcW w:w="1795" w:type="dxa"/>
          </w:tcPr>
          <w:p w:rsidR="00B162CB" w:rsidRPr="00A12A37" w:rsidRDefault="00B162CB" w:rsidP="00B162CB">
            <w:pPr>
              <w:pStyle w:val="ListParagraph"/>
              <w:spacing w:line="360" w:lineRule="auto"/>
              <w:ind w:left="0"/>
              <w:jc w:val="center"/>
              <w:rPr>
                <w:rFonts w:ascii="Times New Roman" w:hAnsi="Times New Roman" w:cs="Times New Roman"/>
                <w:b/>
                <w:bCs/>
                <w:color w:val="FF0000"/>
              </w:rPr>
            </w:pPr>
            <w:r w:rsidRPr="00A12A37">
              <w:rPr>
                <w:rFonts w:ascii="Times New Roman" w:hAnsi="Times New Roman" w:cs="Times New Roman"/>
                <w:b/>
                <w:bCs/>
                <w:color w:val="FF0000"/>
              </w:rPr>
              <w:t>OPL</w:t>
            </w:r>
          </w:p>
        </w:tc>
      </w:tr>
      <w:tr w:rsidR="00B162CB" w:rsidRPr="00A12A37" w:rsidTr="00B162CB">
        <w:tc>
          <w:tcPr>
            <w:tcW w:w="5575" w:type="dxa"/>
          </w:tcPr>
          <w:p w:rsidR="00B162CB" w:rsidRPr="00A12A37" w:rsidRDefault="00B162CB" w:rsidP="00B162CB">
            <w:pPr>
              <w:pStyle w:val="ListParagraph"/>
              <w:spacing w:line="360" w:lineRule="auto"/>
              <w:ind w:left="0"/>
              <w:rPr>
                <w:rFonts w:ascii="Times New Roman" w:hAnsi="Times New Roman" w:cs="Times New Roman"/>
                <w:color w:val="FF0000"/>
              </w:rPr>
            </w:pPr>
            <w:r w:rsidRPr="00A12A37">
              <w:rPr>
                <w:rFonts w:ascii="Times New Roman" w:hAnsi="Times New Roman" w:cs="Times New Roman"/>
                <w:color w:val="FF0000"/>
              </w:rPr>
              <w:t>Current assets</w:t>
            </w:r>
          </w:p>
        </w:tc>
        <w:tc>
          <w:tcPr>
            <w:tcW w:w="1710" w:type="dxa"/>
          </w:tcPr>
          <w:p w:rsidR="00B162CB" w:rsidRPr="00A12A37" w:rsidRDefault="00B162CB" w:rsidP="00B162CB">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2,500,000</w:t>
            </w:r>
          </w:p>
        </w:tc>
        <w:tc>
          <w:tcPr>
            <w:tcW w:w="1795" w:type="dxa"/>
          </w:tcPr>
          <w:p w:rsidR="00B162CB" w:rsidRPr="00A12A37" w:rsidRDefault="00B162CB" w:rsidP="00B162CB">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2,000,000</w:t>
            </w:r>
          </w:p>
        </w:tc>
      </w:tr>
      <w:tr w:rsidR="00B162CB" w:rsidRPr="00A12A37" w:rsidTr="00B162CB">
        <w:tc>
          <w:tcPr>
            <w:tcW w:w="5575" w:type="dxa"/>
          </w:tcPr>
          <w:p w:rsidR="00B162CB" w:rsidRPr="00A12A37" w:rsidRDefault="00B162CB" w:rsidP="00B162CB">
            <w:pPr>
              <w:pStyle w:val="ListParagraph"/>
              <w:spacing w:line="360" w:lineRule="auto"/>
              <w:ind w:left="0"/>
              <w:rPr>
                <w:rFonts w:ascii="Times New Roman" w:hAnsi="Times New Roman" w:cs="Times New Roman"/>
                <w:color w:val="FF0000"/>
              </w:rPr>
            </w:pPr>
            <w:r w:rsidRPr="00A12A37">
              <w:rPr>
                <w:rFonts w:ascii="Times New Roman" w:hAnsi="Times New Roman" w:cs="Times New Roman"/>
                <w:color w:val="FF0000"/>
              </w:rPr>
              <w:lastRenderedPageBreak/>
              <w:t>Current liabilities</w:t>
            </w:r>
          </w:p>
        </w:tc>
        <w:tc>
          <w:tcPr>
            <w:tcW w:w="1710" w:type="dxa"/>
          </w:tcPr>
          <w:p w:rsidR="00B162CB" w:rsidRPr="00A12A37" w:rsidRDefault="00B162CB" w:rsidP="00B162CB">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1,000,000</w:t>
            </w:r>
          </w:p>
        </w:tc>
        <w:tc>
          <w:tcPr>
            <w:tcW w:w="1795" w:type="dxa"/>
          </w:tcPr>
          <w:p w:rsidR="00B162CB" w:rsidRPr="00A12A37" w:rsidRDefault="00B162CB" w:rsidP="00B162CB">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1,800,000</w:t>
            </w:r>
          </w:p>
        </w:tc>
      </w:tr>
      <w:tr w:rsidR="00B162CB" w:rsidRPr="00A12A37" w:rsidTr="00B162CB">
        <w:tc>
          <w:tcPr>
            <w:tcW w:w="5575" w:type="dxa"/>
          </w:tcPr>
          <w:p w:rsidR="00B162CB" w:rsidRPr="00A12A37" w:rsidRDefault="00B162CB" w:rsidP="00B162CB">
            <w:pPr>
              <w:pStyle w:val="ListParagraph"/>
              <w:spacing w:line="360" w:lineRule="auto"/>
              <w:ind w:left="0"/>
              <w:rPr>
                <w:rFonts w:ascii="Times New Roman" w:hAnsi="Times New Roman" w:cs="Times New Roman"/>
                <w:b/>
                <w:bCs/>
                <w:color w:val="FF0000"/>
                <w:highlight w:val="yellow"/>
              </w:rPr>
            </w:pPr>
            <w:r w:rsidRPr="00A12A37">
              <w:rPr>
                <w:rFonts w:ascii="Times New Roman" w:hAnsi="Times New Roman" w:cs="Times New Roman"/>
                <w:b/>
                <w:bCs/>
                <w:color w:val="FF0000"/>
                <w:highlight w:val="yellow"/>
              </w:rPr>
              <w:t>Net working capital</w:t>
            </w:r>
          </w:p>
        </w:tc>
        <w:tc>
          <w:tcPr>
            <w:tcW w:w="1710" w:type="dxa"/>
          </w:tcPr>
          <w:p w:rsidR="00B162CB" w:rsidRPr="00A12A37" w:rsidRDefault="00B162CB" w:rsidP="00B162CB">
            <w:pPr>
              <w:pStyle w:val="ListParagraph"/>
              <w:spacing w:line="360" w:lineRule="auto"/>
              <w:ind w:left="0"/>
              <w:jc w:val="center"/>
              <w:rPr>
                <w:rFonts w:ascii="Times New Roman" w:hAnsi="Times New Roman" w:cs="Times New Roman"/>
                <w:b/>
                <w:bCs/>
                <w:color w:val="FF0000"/>
                <w:highlight w:val="yellow"/>
              </w:rPr>
            </w:pPr>
            <w:r w:rsidRPr="00A12A37">
              <w:rPr>
                <w:rFonts w:ascii="Times New Roman" w:hAnsi="Times New Roman" w:cs="Times New Roman"/>
                <w:b/>
                <w:bCs/>
                <w:color w:val="FF0000"/>
                <w:highlight w:val="yellow"/>
              </w:rPr>
              <w:t>1,500,000</w:t>
            </w:r>
          </w:p>
        </w:tc>
        <w:tc>
          <w:tcPr>
            <w:tcW w:w="1795" w:type="dxa"/>
          </w:tcPr>
          <w:p w:rsidR="00B162CB" w:rsidRPr="00A12A37" w:rsidRDefault="00B162CB" w:rsidP="00B162CB">
            <w:pPr>
              <w:pStyle w:val="ListParagraph"/>
              <w:spacing w:line="360" w:lineRule="auto"/>
              <w:ind w:left="0"/>
              <w:jc w:val="center"/>
              <w:rPr>
                <w:rFonts w:ascii="Times New Roman" w:hAnsi="Times New Roman" w:cs="Times New Roman"/>
                <w:b/>
                <w:bCs/>
                <w:color w:val="FF0000"/>
                <w:highlight w:val="yellow"/>
              </w:rPr>
            </w:pPr>
            <w:r w:rsidRPr="00A12A37">
              <w:rPr>
                <w:rFonts w:ascii="Times New Roman" w:hAnsi="Times New Roman" w:cs="Times New Roman"/>
                <w:b/>
                <w:bCs/>
                <w:color w:val="FF0000"/>
                <w:highlight w:val="yellow"/>
              </w:rPr>
              <w:t>200,000</w:t>
            </w:r>
          </w:p>
        </w:tc>
      </w:tr>
    </w:tbl>
    <w:p w:rsidR="00170E71" w:rsidRPr="00A12A37" w:rsidRDefault="00170E71" w:rsidP="00B162CB">
      <w:pPr>
        <w:pStyle w:val="ListParagraph"/>
        <w:shd w:val="clear" w:color="auto" w:fill="FFFFFF"/>
        <w:spacing w:line="360" w:lineRule="auto"/>
        <w:ind w:left="270"/>
        <w:jc w:val="center"/>
        <w:rPr>
          <w:rFonts w:ascii="Times New Roman" w:eastAsia="Book Antiqua" w:hAnsi="Times New Roman" w:cs="Times New Roman"/>
          <w:bCs/>
          <w:sz w:val="24"/>
        </w:rPr>
      </w:pPr>
    </w:p>
    <w:p w:rsidR="00DA28CD" w:rsidRPr="00A12A37" w:rsidRDefault="00DA28CD" w:rsidP="00DA28CD">
      <w:pPr>
        <w:pStyle w:val="ListParagraph"/>
        <w:numPr>
          <w:ilvl w:val="0"/>
          <w:numId w:val="26"/>
        </w:numPr>
        <w:shd w:val="clear" w:color="auto" w:fill="FFFFFF"/>
        <w:spacing w:line="360" w:lineRule="auto"/>
        <w:ind w:left="270" w:hanging="270"/>
        <w:jc w:val="both"/>
        <w:rPr>
          <w:rFonts w:ascii="Times New Roman" w:eastAsia="Book Antiqua" w:hAnsi="Times New Roman" w:cs="Times New Roman"/>
          <w:bCs/>
          <w:sz w:val="24"/>
        </w:rPr>
      </w:pPr>
      <w:r w:rsidRPr="00A12A37">
        <w:rPr>
          <w:rFonts w:ascii="Times New Roman" w:eastAsia="Book Antiqua" w:hAnsi="Times New Roman" w:cs="Times New Roman"/>
          <w:bCs/>
          <w:sz w:val="24"/>
        </w:rPr>
        <w:t xml:space="preserve">What is the Return on Equity (ROE) of National Publishers Limited (NPL) and Orient Publishers Limited (OPL) in the current scenario? </w:t>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
          <w:sz w:val="24"/>
        </w:rPr>
        <w:t>(</w:t>
      </w:r>
      <w:r w:rsidRPr="00A12A37">
        <w:rPr>
          <w:rFonts w:ascii="Times New Roman" w:eastAsia="Book Antiqua" w:hAnsi="Times New Roman" w:cs="Times New Roman"/>
          <w:b/>
          <w:sz w:val="24"/>
        </w:rPr>
        <w:t>5 marks</w:t>
      </w:r>
      <w:r w:rsidR="00240769" w:rsidRPr="00A12A37">
        <w:rPr>
          <w:rFonts w:ascii="Times New Roman" w:eastAsia="Book Antiqua" w:hAnsi="Times New Roman" w:cs="Times New Roman"/>
          <w:b/>
          <w:sz w:val="24"/>
        </w:rPr>
        <w:t>)</w:t>
      </w:r>
    </w:p>
    <w:tbl>
      <w:tblPr>
        <w:tblStyle w:val="TableGrid"/>
        <w:tblW w:w="0" w:type="auto"/>
        <w:tblInd w:w="270" w:type="dxa"/>
        <w:tblLook w:val="04A0" w:firstRow="1" w:lastRow="0" w:firstColumn="1" w:lastColumn="0" w:noHBand="0" w:noVBand="1"/>
      </w:tblPr>
      <w:tblGrid>
        <w:gridCol w:w="5575"/>
        <w:gridCol w:w="1710"/>
        <w:gridCol w:w="1795"/>
      </w:tblGrid>
      <w:tr w:rsidR="00E37264" w:rsidRPr="00A12A37" w:rsidTr="00B17597">
        <w:tc>
          <w:tcPr>
            <w:tcW w:w="5575" w:type="dxa"/>
          </w:tcPr>
          <w:p w:rsidR="00E37264" w:rsidRPr="00A12A37" w:rsidRDefault="00E37264" w:rsidP="00B17597">
            <w:pPr>
              <w:pStyle w:val="ListParagraph"/>
              <w:spacing w:line="360" w:lineRule="auto"/>
              <w:ind w:left="0"/>
              <w:rPr>
                <w:rFonts w:ascii="Times New Roman" w:hAnsi="Times New Roman" w:cs="Times New Roman"/>
                <w:b/>
                <w:bCs/>
                <w:color w:val="FF0000"/>
              </w:rPr>
            </w:pPr>
            <w:r w:rsidRPr="00A12A37">
              <w:rPr>
                <w:rFonts w:ascii="Times New Roman" w:hAnsi="Times New Roman" w:cs="Times New Roman"/>
                <w:b/>
                <w:bCs/>
                <w:color w:val="FF0000"/>
              </w:rPr>
              <w:t>Description</w:t>
            </w:r>
          </w:p>
        </w:tc>
        <w:tc>
          <w:tcPr>
            <w:tcW w:w="1710" w:type="dxa"/>
          </w:tcPr>
          <w:p w:rsidR="00E37264" w:rsidRPr="00A12A37" w:rsidRDefault="00E37264" w:rsidP="00B17597">
            <w:pPr>
              <w:pStyle w:val="ListParagraph"/>
              <w:spacing w:line="360" w:lineRule="auto"/>
              <w:ind w:left="0"/>
              <w:jc w:val="center"/>
              <w:rPr>
                <w:rFonts w:ascii="Times New Roman" w:hAnsi="Times New Roman" w:cs="Times New Roman"/>
                <w:b/>
                <w:bCs/>
                <w:color w:val="FF0000"/>
              </w:rPr>
            </w:pPr>
            <w:r w:rsidRPr="00A12A37">
              <w:rPr>
                <w:rFonts w:ascii="Times New Roman" w:hAnsi="Times New Roman" w:cs="Times New Roman"/>
                <w:b/>
                <w:bCs/>
                <w:color w:val="FF0000"/>
              </w:rPr>
              <w:t>NPL</w:t>
            </w:r>
          </w:p>
        </w:tc>
        <w:tc>
          <w:tcPr>
            <w:tcW w:w="1795" w:type="dxa"/>
          </w:tcPr>
          <w:p w:rsidR="00E37264" w:rsidRPr="00A12A37" w:rsidRDefault="00E37264" w:rsidP="00B17597">
            <w:pPr>
              <w:pStyle w:val="ListParagraph"/>
              <w:spacing w:line="360" w:lineRule="auto"/>
              <w:ind w:left="0"/>
              <w:jc w:val="center"/>
              <w:rPr>
                <w:rFonts w:ascii="Times New Roman" w:hAnsi="Times New Roman" w:cs="Times New Roman"/>
                <w:b/>
                <w:bCs/>
                <w:color w:val="FF0000"/>
              </w:rPr>
            </w:pPr>
            <w:r w:rsidRPr="00A12A37">
              <w:rPr>
                <w:rFonts w:ascii="Times New Roman" w:hAnsi="Times New Roman" w:cs="Times New Roman"/>
                <w:b/>
                <w:bCs/>
                <w:color w:val="FF0000"/>
              </w:rPr>
              <w:t>OPL</w:t>
            </w:r>
          </w:p>
        </w:tc>
      </w:tr>
      <w:tr w:rsidR="00E37264" w:rsidRPr="00A12A37" w:rsidTr="00B17597">
        <w:tc>
          <w:tcPr>
            <w:tcW w:w="5575" w:type="dxa"/>
          </w:tcPr>
          <w:p w:rsidR="00E37264" w:rsidRPr="00A12A37" w:rsidRDefault="00E37264" w:rsidP="00B17597">
            <w:pPr>
              <w:pStyle w:val="ListParagraph"/>
              <w:spacing w:line="360" w:lineRule="auto"/>
              <w:ind w:left="0"/>
              <w:rPr>
                <w:rFonts w:ascii="Times New Roman" w:hAnsi="Times New Roman" w:cs="Times New Roman"/>
                <w:color w:val="FF0000"/>
              </w:rPr>
            </w:pPr>
            <w:r w:rsidRPr="00A12A37">
              <w:rPr>
                <w:rFonts w:ascii="Times New Roman" w:hAnsi="Times New Roman" w:cs="Times New Roman"/>
                <w:color w:val="FF0000"/>
              </w:rPr>
              <w:t>EBIT</w:t>
            </w:r>
          </w:p>
        </w:tc>
        <w:tc>
          <w:tcPr>
            <w:tcW w:w="1710" w:type="dxa"/>
          </w:tcPr>
          <w:p w:rsidR="00E37264" w:rsidRPr="00A12A37" w:rsidRDefault="00E37264" w:rsidP="00B17597">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2,000,000</w:t>
            </w:r>
          </w:p>
        </w:tc>
        <w:tc>
          <w:tcPr>
            <w:tcW w:w="1795" w:type="dxa"/>
          </w:tcPr>
          <w:p w:rsidR="00E37264" w:rsidRPr="00A12A37" w:rsidRDefault="00E37264" w:rsidP="00B17597">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2,000,000</w:t>
            </w:r>
          </w:p>
        </w:tc>
      </w:tr>
      <w:tr w:rsidR="00E37264" w:rsidRPr="00A12A37" w:rsidTr="00B17597">
        <w:tc>
          <w:tcPr>
            <w:tcW w:w="5575" w:type="dxa"/>
          </w:tcPr>
          <w:p w:rsidR="00E37264" w:rsidRPr="00A12A37" w:rsidRDefault="00E37264" w:rsidP="00B17597">
            <w:pPr>
              <w:pStyle w:val="ListParagraph"/>
              <w:spacing w:line="360" w:lineRule="auto"/>
              <w:ind w:left="0"/>
              <w:rPr>
                <w:rFonts w:ascii="Times New Roman" w:hAnsi="Times New Roman" w:cs="Times New Roman"/>
                <w:color w:val="FF0000"/>
              </w:rPr>
            </w:pPr>
            <w:r w:rsidRPr="00A12A37">
              <w:rPr>
                <w:rFonts w:ascii="Times New Roman" w:hAnsi="Times New Roman" w:cs="Times New Roman"/>
                <w:color w:val="FF0000"/>
              </w:rPr>
              <w:t>(-) Interest</w:t>
            </w:r>
          </w:p>
          <w:p w:rsidR="00E37264" w:rsidRPr="00A12A37" w:rsidRDefault="00E37264" w:rsidP="00B17597">
            <w:pPr>
              <w:pStyle w:val="ListParagraph"/>
              <w:spacing w:line="360" w:lineRule="auto"/>
              <w:ind w:left="0"/>
              <w:rPr>
                <w:rFonts w:ascii="Times New Roman" w:hAnsi="Times New Roman" w:cs="Times New Roman"/>
                <w:color w:val="FF0000"/>
              </w:rPr>
            </w:pPr>
            <w:r w:rsidRPr="00A12A37">
              <w:rPr>
                <w:rFonts w:ascii="Times New Roman" w:hAnsi="Times New Roman" w:cs="Times New Roman"/>
                <w:color w:val="FF0000"/>
              </w:rPr>
              <w:t>10% for short-term debt</w:t>
            </w:r>
          </w:p>
          <w:p w:rsidR="00E37264" w:rsidRPr="00A12A37" w:rsidRDefault="00E37264" w:rsidP="00B17597">
            <w:pPr>
              <w:pStyle w:val="ListParagraph"/>
              <w:spacing w:line="360" w:lineRule="auto"/>
              <w:ind w:left="0"/>
              <w:rPr>
                <w:rFonts w:ascii="Times New Roman" w:hAnsi="Times New Roman" w:cs="Times New Roman"/>
                <w:color w:val="FF0000"/>
              </w:rPr>
            </w:pPr>
            <w:r w:rsidRPr="00A12A37">
              <w:rPr>
                <w:rFonts w:ascii="Times New Roman" w:hAnsi="Times New Roman" w:cs="Times New Roman"/>
                <w:color w:val="FF0000"/>
              </w:rPr>
              <w:t>20% for long-term debt</w:t>
            </w:r>
          </w:p>
        </w:tc>
        <w:tc>
          <w:tcPr>
            <w:tcW w:w="1710" w:type="dxa"/>
          </w:tcPr>
          <w:p w:rsidR="00E37264" w:rsidRPr="00A12A37" w:rsidRDefault="00E37264" w:rsidP="00B17597">
            <w:pPr>
              <w:pStyle w:val="ListParagraph"/>
              <w:spacing w:line="360" w:lineRule="auto"/>
              <w:ind w:left="0"/>
              <w:jc w:val="center"/>
              <w:rPr>
                <w:rFonts w:ascii="Times New Roman" w:hAnsi="Times New Roman" w:cs="Times New Roman"/>
                <w:color w:val="FF0000"/>
              </w:rPr>
            </w:pPr>
          </w:p>
          <w:p w:rsidR="00E37264" w:rsidRPr="00A12A37" w:rsidRDefault="00E37264" w:rsidP="00B17597">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(100,000)</w:t>
            </w:r>
          </w:p>
          <w:p w:rsidR="00E37264" w:rsidRPr="00A12A37" w:rsidRDefault="00E37264" w:rsidP="00B17597">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(300,000)</w:t>
            </w:r>
          </w:p>
        </w:tc>
        <w:tc>
          <w:tcPr>
            <w:tcW w:w="1795" w:type="dxa"/>
          </w:tcPr>
          <w:p w:rsidR="00E37264" w:rsidRPr="00A12A37" w:rsidRDefault="00E37264" w:rsidP="00B17597">
            <w:pPr>
              <w:pStyle w:val="ListParagraph"/>
              <w:spacing w:line="360" w:lineRule="auto"/>
              <w:ind w:left="0"/>
              <w:jc w:val="center"/>
              <w:rPr>
                <w:rFonts w:ascii="Times New Roman" w:hAnsi="Times New Roman" w:cs="Times New Roman"/>
                <w:color w:val="FF0000"/>
              </w:rPr>
            </w:pPr>
          </w:p>
          <w:p w:rsidR="00E37264" w:rsidRPr="00A12A37" w:rsidRDefault="00E37264" w:rsidP="00B17597">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(180,000)</w:t>
            </w:r>
          </w:p>
          <w:p w:rsidR="00E37264" w:rsidRPr="00A12A37" w:rsidRDefault="00E37264" w:rsidP="00B17597">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(180,000)</w:t>
            </w:r>
          </w:p>
        </w:tc>
      </w:tr>
      <w:tr w:rsidR="00E37264" w:rsidRPr="00A12A37" w:rsidTr="00B17597">
        <w:tc>
          <w:tcPr>
            <w:tcW w:w="5575" w:type="dxa"/>
          </w:tcPr>
          <w:p w:rsidR="00E37264" w:rsidRPr="00A12A37" w:rsidRDefault="00E37264" w:rsidP="00B17597">
            <w:pPr>
              <w:pStyle w:val="ListParagraph"/>
              <w:spacing w:line="360" w:lineRule="auto"/>
              <w:ind w:left="0"/>
              <w:rPr>
                <w:rFonts w:ascii="Times New Roman" w:hAnsi="Times New Roman" w:cs="Times New Roman"/>
                <w:color w:val="FF0000"/>
              </w:rPr>
            </w:pPr>
            <w:r w:rsidRPr="00A12A37">
              <w:rPr>
                <w:rFonts w:ascii="Times New Roman" w:hAnsi="Times New Roman" w:cs="Times New Roman"/>
                <w:color w:val="FF0000"/>
              </w:rPr>
              <w:t>EBT</w:t>
            </w:r>
          </w:p>
        </w:tc>
        <w:tc>
          <w:tcPr>
            <w:tcW w:w="1710" w:type="dxa"/>
          </w:tcPr>
          <w:p w:rsidR="00E37264" w:rsidRPr="00A12A37" w:rsidRDefault="00E37264" w:rsidP="00B17597">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1,600,000</w:t>
            </w:r>
          </w:p>
        </w:tc>
        <w:tc>
          <w:tcPr>
            <w:tcW w:w="1795" w:type="dxa"/>
          </w:tcPr>
          <w:p w:rsidR="00E37264" w:rsidRPr="00A12A37" w:rsidRDefault="00E37264" w:rsidP="00B17597">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1,640,000</w:t>
            </w:r>
          </w:p>
        </w:tc>
      </w:tr>
      <w:tr w:rsidR="00E37264" w:rsidRPr="00A12A37" w:rsidTr="00B17597">
        <w:tc>
          <w:tcPr>
            <w:tcW w:w="5575" w:type="dxa"/>
          </w:tcPr>
          <w:p w:rsidR="00E37264" w:rsidRPr="00A12A37" w:rsidRDefault="005A5657" w:rsidP="00B17597">
            <w:pPr>
              <w:pStyle w:val="ListParagraph"/>
              <w:spacing w:line="360" w:lineRule="auto"/>
              <w:ind w:left="0"/>
              <w:rPr>
                <w:rFonts w:ascii="Times New Roman" w:hAnsi="Times New Roman" w:cs="Times New Roman"/>
                <w:color w:val="FF0000"/>
              </w:rPr>
            </w:pPr>
            <w:r w:rsidRPr="00A12A37">
              <w:rPr>
                <w:rFonts w:ascii="Times New Roman" w:hAnsi="Times New Roman" w:cs="Times New Roman"/>
                <w:color w:val="FF0000"/>
              </w:rPr>
              <w:t>(-) Tax 30%</w:t>
            </w:r>
          </w:p>
        </w:tc>
        <w:tc>
          <w:tcPr>
            <w:tcW w:w="1710" w:type="dxa"/>
          </w:tcPr>
          <w:p w:rsidR="00E37264" w:rsidRPr="00A12A37" w:rsidRDefault="005A5657" w:rsidP="00B17597">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480,000</w:t>
            </w:r>
          </w:p>
        </w:tc>
        <w:tc>
          <w:tcPr>
            <w:tcW w:w="1795" w:type="dxa"/>
          </w:tcPr>
          <w:p w:rsidR="00E37264" w:rsidRPr="00A12A37" w:rsidRDefault="005A5657" w:rsidP="00B17597">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492,000</w:t>
            </w:r>
          </w:p>
        </w:tc>
      </w:tr>
      <w:tr w:rsidR="005A5657" w:rsidRPr="00A12A37" w:rsidTr="00B17597">
        <w:tc>
          <w:tcPr>
            <w:tcW w:w="5575" w:type="dxa"/>
          </w:tcPr>
          <w:p w:rsidR="005A5657" w:rsidRPr="00A12A37" w:rsidRDefault="005A5657" w:rsidP="00B17597">
            <w:pPr>
              <w:pStyle w:val="ListParagraph"/>
              <w:spacing w:line="360" w:lineRule="auto"/>
              <w:ind w:left="0"/>
              <w:rPr>
                <w:rFonts w:ascii="Times New Roman" w:hAnsi="Times New Roman" w:cs="Times New Roman"/>
                <w:color w:val="FF0000"/>
              </w:rPr>
            </w:pPr>
            <w:r w:rsidRPr="00A12A37">
              <w:rPr>
                <w:rFonts w:ascii="Times New Roman" w:hAnsi="Times New Roman" w:cs="Times New Roman"/>
                <w:color w:val="FF0000"/>
              </w:rPr>
              <w:t>EAIT</w:t>
            </w:r>
          </w:p>
        </w:tc>
        <w:tc>
          <w:tcPr>
            <w:tcW w:w="1710" w:type="dxa"/>
          </w:tcPr>
          <w:p w:rsidR="005A5657" w:rsidRPr="00A12A37" w:rsidRDefault="005A5657" w:rsidP="00B17597">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1,120,000</w:t>
            </w:r>
          </w:p>
        </w:tc>
        <w:tc>
          <w:tcPr>
            <w:tcW w:w="1795" w:type="dxa"/>
          </w:tcPr>
          <w:p w:rsidR="005A5657" w:rsidRPr="00A12A37" w:rsidRDefault="005A5657" w:rsidP="00B17597">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1,148,000</w:t>
            </w:r>
          </w:p>
        </w:tc>
      </w:tr>
      <w:tr w:rsidR="005A5657" w:rsidRPr="00A12A37" w:rsidTr="00B17597">
        <w:tc>
          <w:tcPr>
            <w:tcW w:w="5575" w:type="dxa"/>
          </w:tcPr>
          <w:p w:rsidR="005A5657" w:rsidRPr="00A12A37" w:rsidRDefault="005A5657" w:rsidP="00B17597">
            <w:pPr>
              <w:pStyle w:val="ListParagraph"/>
              <w:spacing w:line="360" w:lineRule="auto"/>
              <w:ind w:left="0"/>
              <w:rPr>
                <w:rFonts w:ascii="Times New Roman" w:hAnsi="Times New Roman" w:cs="Times New Roman"/>
                <w:color w:val="FF0000"/>
              </w:rPr>
            </w:pPr>
            <w:r w:rsidRPr="00A12A37">
              <w:rPr>
                <w:rFonts w:ascii="Times New Roman" w:hAnsi="Times New Roman" w:cs="Times New Roman"/>
                <w:color w:val="FF0000"/>
              </w:rPr>
              <w:t>Equity</w:t>
            </w:r>
          </w:p>
        </w:tc>
        <w:tc>
          <w:tcPr>
            <w:tcW w:w="1710" w:type="dxa"/>
          </w:tcPr>
          <w:p w:rsidR="005A5657" w:rsidRPr="00A12A37" w:rsidRDefault="005A5657" w:rsidP="00B17597">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2,000,000</w:t>
            </w:r>
          </w:p>
        </w:tc>
        <w:tc>
          <w:tcPr>
            <w:tcW w:w="1795" w:type="dxa"/>
          </w:tcPr>
          <w:p w:rsidR="005A5657" w:rsidRPr="00A12A37" w:rsidRDefault="005A5657" w:rsidP="00B17597">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2,000,000</w:t>
            </w:r>
          </w:p>
        </w:tc>
      </w:tr>
      <w:tr w:rsidR="005A5657" w:rsidRPr="00A12A37" w:rsidTr="00B17597">
        <w:tc>
          <w:tcPr>
            <w:tcW w:w="5575" w:type="dxa"/>
          </w:tcPr>
          <w:p w:rsidR="005A5657" w:rsidRPr="00A12A37" w:rsidRDefault="005A5657" w:rsidP="00B17597">
            <w:pPr>
              <w:pStyle w:val="ListParagraph"/>
              <w:spacing w:line="360" w:lineRule="auto"/>
              <w:ind w:left="0"/>
              <w:rPr>
                <w:rFonts w:ascii="Times New Roman" w:hAnsi="Times New Roman" w:cs="Times New Roman"/>
                <w:b/>
                <w:bCs/>
                <w:color w:val="FF0000"/>
                <w:highlight w:val="yellow"/>
              </w:rPr>
            </w:pPr>
            <w:r w:rsidRPr="00A12A37">
              <w:rPr>
                <w:rFonts w:ascii="Times New Roman" w:hAnsi="Times New Roman" w:cs="Times New Roman"/>
                <w:b/>
                <w:bCs/>
                <w:color w:val="FF0000"/>
                <w:highlight w:val="yellow"/>
              </w:rPr>
              <w:t>ROE = EAIT/Equity</w:t>
            </w:r>
          </w:p>
        </w:tc>
        <w:tc>
          <w:tcPr>
            <w:tcW w:w="1710" w:type="dxa"/>
          </w:tcPr>
          <w:p w:rsidR="005A5657" w:rsidRPr="00A12A37" w:rsidRDefault="005A5657" w:rsidP="00B17597">
            <w:pPr>
              <w:pStyle w:val="ListParagraph"/>
              <w:spacing w:line="360" w:lineRule="auto"/>
              <w:ind w:left="0"/>
              <w:jc w:val="center"/>
              <w:rPr>
                <w:rFonts w:ascii="Times New Roman" w:hAnsi="Times New Roman" w:cs="Times New Roman"/>
                <w:b/>
                <w:bCs/>
                <w:color w:val="FF0000"/>
                <w:highlight w:val="yellow"/>
              </w:rPr>
            </w:pPr>
            <w:r w:rsidRPr="00A12A37">
              <w:rPr>
                <w:rFonts w:ascii="Times New Roman" w:hAnsi="Times New Roman" w:cs="Times New Roman"/>
                <w:b/>
                <w:bCs/>
                <w:color w:val="FF0000"/>
                <w:highlight w:val="yellow"/>
              </w:rPr>
              <w:t>56%</w:t>
            </w:r>
          </w:p>
        </w:tc>
        <w:tc>
          <w:tcPr>
            <w:tcW w:w="1795" w:type="dxa"/>
          </w:tcPr>
          <w:p w:rsidR="005A5657" w:rsidRPr="00A12A37" w:rsidRDefault="005A5657" w:rsidP="00B17597">
            <w:pPr>
              <w:pStyle w:val="ListParagraph"/>
              <w:spacing w:line="360" w:lineRule="auto"/>
              <w:ind w:left="0"/>
              <w:jc w:val="center"/>
              <w:rPr>
                <w:rFonts w:ascii="Times New Roman" w:hAnsi="Times New Roman" w:cs="Times New Roman"/>
                <w:b/>
                <w:bCs/>
                <w:color w:val="FF0000"/>
                <w:highlight w:val="yellow"/>
              </w:rPr>
            </w:pPr>
            <w:r w:rsidRPr="00A12A37">
              <w:rPr>
                <w:rFonts w:ascii="Times New Roman" w:hAnsi="Times New Roman" w:cs="Times New Roman"/>
                <w:b/>
                <w:bCs/>
                <w:color w:val="FF0000"/>
                <w:highlight w:val="yellow"/>
              </w:rPr>
              <w:t>57%</w:t>
            </w:r>
          </w:p>
        </w:tc>
      </w:tr>
    </w:tbl>
    <w:p w:rsidR="00E37264" w:rsidRPr="00A12A37" w:rsidRDefault="00E37264" w:rsidP="005A5657">
      <w:pPr>
        <w:shd w:val="clear" w:color="auto" w:fill="FFFFFF"/>
        <w:spacing w:line="360" w:lineRule="auto"/>
        <w:jc w:val="both"/>
        <w:rPr>
          <w:rFonts w:ascii="Times New Roman" w:eastAsia="Book Antiqua" w:hAnsi="Times New Roman" w:cs="Times New Roman"/>
          <w:bCs/>
          <w:sz w:val="24"/>
        </w:rPr>
      </w:pPr>
    </w:p>
    <w:p w:rsidR="00DA28CD" w:rsidRPr="00A12A37" w:rsidRDefault="00DA28CD" w:rsidP="00DA28CD">
      <w:pPr>
        <w:pStyle w:val="ListParagraph"/>
        <w:numPr>
          <w:ilvl w:val="0"/>
          <w:numId w:val="26"/>
        </w:numPr>
        <w:spacing w:line="360" w:lineRule="auto"/>
        <w:ind w:left="270" w:hanging="270"/>
        <w:jc w:val="both"/>
        <w:rPr>
          <w:rFonts w:ascii="Times New Roman" w:eastAsia="Book Antiqua" w:hAnsi="Times New Roman" w:cs="Times New Roman"/>
          <w:bCs/>
          <w:sz w:val="24"/>
        </w:rPr>
      </w:pPr>
      <w:r w:rsidRPr="00A12A37">
        <w:rPr>
          <w:rFonts w:ascii="Times New Roman" w:eastAsia="Book Antiqua" w:hAnsi="Times New Roman" w:cs="Times New Roman"/>
          <w:bCs/>
          <w:sz w:val="24"/>
        </w:rPr>
        <w:t xml:space="preserve">What will be the Return on Equity (ROE) of National Publishers Limited (NPL) and Orient Publishers Limited (OPL) if the rate of interest on short-term debt increased to 20%? </w:t>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
          <w:sz w:val="24"/>
        </w:rPr>
        <w:t>(</w:t>
      </w:r>
      <w:r w:rsidRPr="00A12A37">
        <w:rPr>
          <w:rFonts w:ascii="Times New Roman" w:eastAsia="Book Antiqua" w:hAnsi="Times New Roman" w:cs="Times New Roman"/>
          <w:b/>
          <w:sz w:val="24"/>
        </w:rPr>
        <w:t>5 marks</w:t>
      </w:r>
      <w:r w:rsidR="00240769" w:rsidRPr="00A12A37">
        <w:rPr>
          <w:rFonts w:ascii="Times New Roman" w:eastAsia="Book Antiqua" w:hAnsi="Times New Roman" w:cs="Times New Roman"/>
          <w:b/>
          <w:sz w:val="24"/>
        </w:rPr>
        <w:t>)</w:t>
      </w:r>
      <w:r w:rsidRPr="00A12A37">
        <w:rPr>
          <w:rFonts w:ascii="Times New Roman" w:eastAsia="Book Antiqua" w:hAnsi="Times New Roman" w:cs="Times New Roman"/>
          <w:bCs/>
          <w:sz w:val="24"/>
        </w:rPr>
        <w:t xml:space="preserve"> </w:t>
      </w:r>
    </w:p>
    <w:tbl>
      <w:tblPr>
        <w:tblStyle w:val="TableGrid"/>
        <w:tblW w:w="0" w:type="auto"/>
        <w:tblInd w:w="270" w:type="dxa"/>
        <w:tblLook w:val="04A0" w:firstRow="1" w:lastRow="0" w:firstColumn="1" w:lastColumn="0" w:noHBand="0" w:noVBand="1"/>
      </w:tblPr>
      <w:tblGrid>
        <w:gridCol w:w="5575"/>
        <w:gridCol w:w="1710"/>
        <w:gridCol w:w="1795"/>
      </w:tblGrid>
      <w:tr w:rsidR="001166CC" w:rsidRPr="00A12A37" w:rsidTr="00B17597">
        <w:tc>
          <w:tcPr>
            <w:tcW w:w="5575" w:type="dxa"/>
          </w:tcPr>
          <w:p w:rsidR="001166CC" w:rsidRPr="00A12A37" w:rsidRDefault="001166CC" w:rsidP="00B17597">
            <w:pPr>
              <w:pStyle w:val="ListParagraph"/>
              <w:spacing w:line="360" w:lineRule="auto"/>
              <w:ind w:left="0"/>
              <w:rPr>
                <w:rFonts w:ascii="Times New Roman" w:hAnsi="Times New Roman" w:cs="Times New Roman"/>
                <w:b/>
                <w:bCs/>
                <w:color w:val="FF0000"/>
              </w:rPr>
            </w:pPr>
            <w:r w:rsidRPr="00A12A37">
              <w:rPr>
                <w:rFonts w:ascii="Times New Roman" w:hAnsi="Times New Roman" w:cs="Times New Roman"/>
                <w:b/>
                <w:bCs/>
                <w:color w:val="FF0000"/>
              </w:rPr>
              <w:t>Description</w:t>
            </w:r>
          </w:p>
        </w:tc>
        <w:tc>
          <w:tcPr>
            <w:tcW w:w="1710" w:type="dxa"/>
          </w:tcPr>
          <w:p w:rsidR="001166CC" w:rsidRPr="00A12A37" w:rsidRDefault="001166CC" w:rsidP="00B17597">
            <w:pPr>
              <w:pStyle w:val="ListParagraph"/>
              <w:spacing w:line="360" w:lineRule="auto"/>
              <w:ind w:left="0"/>
              <w:jc w:val="center"/>
              <w:rPr>
                <w:rFonts w:ascii="Times New Roman" w:hAnsi="Times New Roman" w:cs="Times New Roman"/>
                <w:b/>
                <w:bCs/>
                <w:color w:val="FF0000"/>
              </w:rPr>
            </w:pPr>
            <w:r w:rsidRPr="00A12A37">
              <w:rPr>
                <w:rFonts w:ascii="Times New Roman" w:hAnsi="Times New Roman" w:cs="Times New Roman"/>
                <w:b/>
                <w:bCs/>
                <w:color w:val="FF0000"/>
              </w:rPr>
              <w:t>NPL</w:t>
            </w:r>
          </w:p>
        </w:tc>
        <w:tc>
          <w:tcPr>
            <w:tcW w:w="1795" w:type="dxa"/>
          </w:tcPr>
          <w:p w:rsidR="001166CC" w:rsidRPr="00A12A37" w:rsidRDefault="001166CC" w:rsidP="00B17597">
            <w:pPr>
              <w:pStyle w:val="ListParagraph"/>
              <w:spacing w:line="360" w:lineRule="auto"/>
              <w:ind w:left="0"/>
              <w:jc w:val="center"/>
              <w:rPr>
                <w:rFonts w:ascii="Times New Roman" w:hAnsi="Times New Roman" w:cs="Times New Roman"/>
                <w:b/>
                <w:bCs/>
                <w:color w:val="FF0000"/>
              </w:rPr>
            </w:pPr>
            <w:r w:rsidRPr="00A12A37">
              <w:rPr>
                <w:rFonts w:ascii="Times New Roman" w:hAnsi="Times New Roman" w:cs="Times New Roman"/>
                <w:b/>
                <w:bCs/>
                <w:color w:val="FF0000"/>
              </w:rPr>
              <w:t>OPL</w:t>
            </w:r>
          </w:p>
        </w:tc>
      </w:tr>
      <w:tr w:rsidR="001166CC" w:rsidRPr="00A12A37" w:rsidTr="00B17597">
        <w:tc>
          <w:tcPr>
            <w:tcW w:w="5575" w:type="dxa"/>
          </w:tcPr>
          <w:p w:rsidR="001166CC" w:rsidRPr="00A12A37" w:rsidRDefault="001166CC" w:rsidP="00B17597">
            <w:pPr>
              <w:pStyle w:val="ListParagraph"/>
              <w:spacing w:line="360" w:lineRule="auto"/>
              <w:ind w:left="0"/>
              <w:rPr>
                <w:rFonts w:ascii="Times New Roman" w:hAnsi="Times New Roman" w:cs="Times New Roman"/>
                <w:color w:val="FF0000"/>
              </w:rPr>
            </w:pPr>
            <w:r w:rsidRPr="00A12A37">
              <w:rPr>
                <w:rFonts w:ascii="Times New Roman" w:hAnsi="Times New Roman" w:cs="Times New Roman"/>
                <w:color w:val="FF0000"/>
              </w:rPr>
              <w:t>EBIT</w:t>
            </w:r>
          </w:p>
        </w:tc>
        <w:tc>
          <w:tcPr>
            <w:tcW w:w="1710" w:type="dxa"/>
          </w:tcPr>
          <w:p w:rsidR="001166CC" w:rsidRPr="00A12A37" w:rsidRDefault="001166CC" w:rsidP="00B17597">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2,000,000</w:t>
            </w:r>
          </w:p>
        </w:tc>
        <w:tc>
          <w:tcPr>
            <w:tcW w:w="1795" w:type="dxa"/>
          </w:tcPr>
          <w:p w:rsidR="001166CC" w:rsidRPr="00A12A37" w:rsidRDefault="001166CC" w:rsidP="00B17597">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2,000,000</w:t>
            </w:r>
          </w:p>
        </w:tc>
      </w:tr>
      <w:tr w:rsidR="001166CC" w:rsidRPr="00A12A37" w:rsidTr="00B17597">
        <w:tc>
          <w:tcPr>
            <w:tcW w:w="5575" w:type="dxa"/>
          </w:tcPr>
          <w:p w:rsidR="001166CC" w:rsidRPr="00A12A37" w:rsidRDefault="001166CC" w:rsidP="00B17597">
            <w:pPr>
              <w:pStyle w:val="ListParagraph"/>
              <w:spacing w:line="360" w:lineRule="auto"/>
              <w:ind w:left="0"/>
              <w:rPr>
                <w:rFonts w:ascii="Times New Roman" w:hAnsi="Times New Roman" w:cs="Times New Roman"/>
                <w:color w:val="FF0000"/>
              </w:rPr>
            </w:pPr>
            <w:r w:rsidRPr="00A12A37">
              <w:rPr>
                <w:rFonts w:ascii="Times New Roman" w:hAnsi="Times New Roman" w:cs="Times New Roman"/>
                <w:color w:val="FF0000"/>
              </w:rPr>
              <w:t>(-) Interest</w:t>
            </w:r>
          </w:p>
          <w:p w:rsidR="001166CC" w:rsidRPr="00A12A37" w:rsidRDefault="001166CC" w:rsidP="00B17597">
            <w:pPr>
              <w:pStyle w:val="ListParagraph"/>
              <w:spacing w:line="360" w:lineRule="auto"/>
              <w:ind w:left="0"/>
              <w:rPr>
                <w:rFonts w:ascii="Times New Roman" w:hAnsi="Times New Roman" w:cs="Times New Roman"/>
                <w:color w:val="FF0000"/>
              </w:rPr>
            </w:pPr>
            <w:r w:rsidRPr="00A12A37">
              <w:rPr>
                <w:rFonts w:ascii="Times New Roman" w:hAnsi="Times New Roman" w:cs="Times New Roman"/>
                <w:color w:val="FF0000"/>
              </w:rPr>
              <w:t>20% for short-term debt</w:t>
            </w:r>
          </w:p>
          <w:p w:rsidR="001166CC" w:rsidRPr="00A12A37" w:rsidRDefault="001166CC" w:rsidP="00B17597">
            <w:pPr>
              <w:pStyle w:val="ListParagraph"/>
              <w:spacing w:line="360" w:lineRule="auto"/>
              <w:ind w:left="0"/>
              <w:rPr>
                <w:rFonts w:ascii="Times New Roman" w:hAnsi="Times New Roman" w:cs="Times New Roman"/>
                <w:color w:val="FF0000"/>
              </w:rPr>
            </w:pPr>
            <w:r w:rsidRPr="00A12A37">
              <w:rPr>
                <w:rFonts w:ascii="Times New Roman" w:hAnsi="Times New Roman" w:cs="Times New Roman"/>
                <w:color w:val="FF0000"/>
              </w:rPr>
              <w:t>20% for long-term debt</w:t>
            </w:r>
          </w:p>
        </w:tc>
        <w:tc>
          <w:tcPr>
            <w:tcW w:w="1710" w:type="dxa"/>
          </w:tcPr>
          <w:p w:rsidR="001166CC" w:rsidRPr="00A12A37" w:rsidRDefault="001166CC" w:rsidP="00B17597">
            <w:pPr>
              <w:pStyle w:val="ListParagraph"/>
              <w:spacing w:line="360" w:lineRule="auto"/>
              <w:ind w:left="0"/>
              <w:jc w:val="center"/>
              <w:rPr>
                <w:rFonts w:ascii="Times New Roman" w:hAnsi="Times New Roman" w:cs="Times New Roman"/>
                <w:color w:val="FF0000"/>
              </w:rPr>
            </w:pPr>
          </w:p>
          <w:p w:rsidR="001166CC" w:rsidRPr="00A12A37" w:rsidRDefault="001166CC" w:rsidP="00B17597">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(200,000)</w:t>
            </w:r>
          </w:p>
          <w:p w:rsidR="001166CC" w:rsidRPr="00A12A37" w:rsidRDefault="001166CC" w:rsidP="00B17597">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(300,000)</w:t>
            </w:r>
          </w:p>
        </w:tc>
        <w:tc>
          <w:tcPr>
            <w:tcW w:w="1795" w:type="dxa"/>
          </w:tcPr>
          <w:p w:rsidR="001166CC" w:rsidRPr="00A12A37" w:rsidRDefault="001166CC" w:rsidP="00B17597">
            <w:pPr>
              <w:pStyle w:val="ListParagraph"/>
              <w:spacing w:line="360" w:lineRule="auto"/>
              <w:ind w:left="0"/>
              <w:jc w:val="center"/>
              <w:rPr>
                <w:rFonts w:ascii="Times New Roman" w:hAnsi="Times New Roman" w:cs="Times New Roman"/>
                <w:color w:val="FF0000"/>
              </w:rPr>
            </w:pPr>
          </w:p>
          <w:p w:rsidR="001166CC" w:rsidRPr="00A12A37" w:rsidRDefault="001166CC" w:rsidP="00B17597">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(360,000)</w:t>
            </w:r>
          </w:p>
          <w:p w:rsidR="001166CC" w:rsidRPr="00A12A37" w:rsidRDefault="001166CC" w:rsidP="00B17597">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(180,000)</w:t>
            </w:r>
          </w:p>
        </w:tc>
      </w:tr>
      <w:tr w:rsidR="001166CC" w:rsidRPr="00A12A37" w:rsidTr="00B17597">
        <w:tc>
          <w:tcPr>
            <w:tcW w:w="5575" w:type="dxa"/>
          </w:tcPr>
          <w:p w:rsidR="001166CC" w:rsidRPr="00A12A37" w:rsidRDefault="001166CC" w:rsidP="00B17597">
            <w:pPr>
              <w:pStyle w:val="ListParagraph"/>
              <w:spacing w:line="360" w:lineRule="auto"/>
              <w:ind w:left="0"/>
              <w:rPr>
                <w:rFonts w:ascii="Times New Roman" w:hAnsi="Times New Roman" w:cs="Times New Roman"/>
                <w:color w:val="FF0000"/>
              </w:rPr>
            </w:pPr>
            <w:r w:rsidRPr="00A12A37">
              <w:rPr>
                <w:rFonts w:ascii="Times New Roman" w:hAnsi="Times New Roman" w:cs="Times New Roman"/>
                <w:color w:val="FF0000"/>
              </w:rPr>
              <w:t>EBT</w:t>
            </w:r>
          </w:p>
        </w:tc>
        <w:tc>
          <w:tcPr>
            <w:tcW w:w="1710" w:type="dxa"/>
          </w:tcPr>
          <w:p w:rsidR="001166CC" w:rsidRPr="00A12A37" w:rsidRDefault="001166CC" w:rsidP="00B17597">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1,500,000</w:t>
            </w:r>
          </w:p>
        </w:tc>
        <w:tc>
          <w:tcPr>
            <w:tcW w:w="1795" w:type="dxa"/>
          </w:tcPr>
          <w:p w:rsidR="001166CC" w:rsidRPr="00A12A37" w:rsidRDefault="001166CC" w:rsidP="00B17597">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1,460,000</w:t>
            </w:r>
          </w:p>
        </w:tc>
      </w:tr>
      <w:tr w:rsidR="001166CC" w:rsidRPr="00A12A37" w:rsidTr="00B17597">
        <w:tc>
          <w:tcPr>
            <w:tcW w:w="5575" w:type="dxa"/>
          </w:tcPr>
          <w:p w:rsidR="001166CC" w:rsidRPr="00A12A37" w:rsidRDefault="001166CC" w:rsidP="00B17597">
            <w:pPr>
              <w:pStyle w:val="ListParagraph"/>
              <w:spacing w:line="360" w:lineRule="auto"/>
              <w:ind w:left="0"/>
              <w:rPr>
                <w:rFonts w:ascii="Times New Roman" w:hAnsi="Times New Roman" w:cs="Times New Roman"/>
                <w:color w:val="FF0000"/>
              </w:rPr>
            </w:pPr>
            <w:r w:rsidRPr="00A12A37">
              <w:rPr>
                <w:rFonts w:ascii="Times New Roman" w:hAnsi="Times New Roman" w:cs="Times New Roman"/>
                <w:color w:val="FF0000"/>
              </w:rPr>
              <w:t>(-) Tax 30%</w:t>
            </w:r>
          </w:p>
        </w:tc>
        <w:tc>
          <w:tcPr>
            <w:tcW w:w="1710" w:type="dxa"/>
          </w:tcPr>
          <w:p w:rsidR="001166CC" w:rsidRPr="00A12A37" w:rsidRDefault="001166CC" w:rsidP="00B17597">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450,000</w:t>
            </w:r>
          </w:p>
        </w:tc>
        <w:tc>
          <w:tcPr>
            <w:tcW w:w="1795" w:type="dxa"/>
          </w:tcPr>
          <w:p w:rsidR="001166CC" w:rsidRPr="00A12A37" w:rsidRDefault="001166CC" w:rsidP="00B17597">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438,000</w:t>
            </w:r>
          </w:p>
        </w:tc>
      </w:tr>
      <w:tr w:rsidR="001166CC" w:rsidRPr="00A12A37" w:rsidTr="00B17597">
        <w:tc>
          <w:tcPr>
            <w:tcW w:w="5575" w:type="dxa"/>
          </w:tcPr>
          <w:p w:rsidR="001166CC" w:rsidRPr="00A12A37" w:rsidRDefault="001166CC" w:rsidP="00B17597">
            <w:pPr>
              <w:pStyle w:val="ListParagraph"/>
              <w:spacing w:line="360" w:lineRule="auto"/>
              <w:ind w:left="0"/>
              <w:rPr>
                <w:rFonts w:ascii="Times New Roman" w:hAnsi="Times New Roman" w:cs="Times New Roman"/>
                <w:color w:val="FF0000"/>
              </w:rPr>
            </w:pPr>
            <w:r w:rsidRPr="00A12A37">
              <w:rPr>
                <w:rFonts w:ascii="Times New Roman" w:hAnsi="Times New Roman" w:cs="Times New Roman"/>
                <w:color w:val="FF0000"/>
              </w:rPr>
              <w:t>EAIT</w:t>
            </w:r>
          </w:p>
        </w:tc>
        <w:tc>
          <w:tcPr>
            <w:tcW w:w="1710" w:type="dxa"/>
          </w:tcPr>
          <w:p w:rsidR="001166CC" w:rsidRPr="00A12A37" w:rsidRDefault="009F6BB1" w:rsidP="00B17597">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1,05</w:t>
            </w:r>
            <w:r w:rsidR="001166CC" w:rsidRPr="00A12A37">
              <w:rPr>
                <w:rFonts w:ascii="Times New Roman" w:hAnsi="Times New Roman" w:cs="Times New Roman"/>
                <w:color w:val="FF0000"/>
              </w:rPr>
              <w:t>0,000</w:t>
            </w:r>
          </w:p>
        </w:tc>
        <w:tc>
          <w:tcPr>
            <w:tcW w:w="1795" w:type="dxa"/>
          </w:tcPr>
          <w:p w:rsidR="001166CC" w:rsidRPr="00A12A37" w:rsidRDefault="009F6BB1" w:rsidP="00B17597">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1,022</w:t>
            </w:r>
            <w:r w:rsidR="001166CC" w:rsidRPr="00A12A37">
              <w:rPr>
                <w:rFonts w:ascii="Times New Roman" w:hAnsi="Times New Roman" w:cs="Times New Roman"/>
                <w:color w:val="FF0000"/>
              </w:rPr>
              <w:t>,000</w:t>
            </w:r>
          </w:p>
        </w:tc>
      </w:tr>
      <w:tr w:rsidR="001166CC" w:rsidRPr="00A12A37" w:rsidTr="00B17597">
        <w:tc>
          <w:tcPr>
            <w:tcW w:w="5575" w:type="dxa"/>
          </w:tcPr>
          <w:p w:rsidR="001166CC" w:rsidRPr="00A12A37" w:rsidRDefault="001166CC" w:rsidP="00B17597">
            <w:pPr>
              <w:pStyle w:val="ListParagraph"/>
              <w:spacing w:line="360" w:lineRule="auto"/>
              <w:ind w:left="0"/>
              <w:rPr>
                <w:rFonts w:ascii="Times New Roman" w:hAnsi="Times New Roman" w:cs="Times New Roman"/>
                <w:color w:val="FF0000"/>
              </w:rPr>
            </w:pPr>
            <w:r w:rsidRPr="00A12A37">
              <w:rPr>
                <w:rFonts w:ascii="Times New Roman" w:hAnsi="Times New Roman" w:cs="Times New Roman"/>
                <w:color w:val="FF0000"/>
              </w:rPr>
              <w:t>Equity</w:t>
            </w:r>
          </w:p>
        </w:tc>
        <w:tc>
          <w:tcPr>
            <w:tcW w:w="1710" w:type="dxa"/>
          </w:tcPr>
          <w:p w:rsidR="001166CC" w:rsidRPr="00A12A37" w:rsidRDefault="001166CC" w:rsidP="00B17597">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2,000,000</w:t>
            </w:r>
          </w:p>
        </w:tc>
        <w:tc>
          <w:tcPr>
            <w:tcW w:w="1795" w:type="dxa"/>
          </w:tcPr>
          <w:p w:rsidR="001166CC" w:rsidRPr="00A12A37" w:rsidRDefault="001166CC" w:rsidP="00B17597">
            <w:pPr>
              <w:pStyle w:val="ListParagraph"/>
              <w:spacing w:line="360" w:lineRule="auto"/>
              <w:ind w:left="0"/>
              <w:jc w:val="center"/>
              <w:rPr>
                <w:rFonts w:ascii="Times New Roman" w:hAnsi="Times New Roman" w:cs="Times New Roman"/>
                <w:color w:val="FF0000"/>
              </w:rPr>
            </w:pPr>
            <w:r w:rsidRPr="00A12A37">
              <w:rPr>
                <w:rFonts w:ascii="Times New Roman" w:hAnsi="Times New Roman" w:cs="Times New Roman"/>
                <w:color w:val="FF0000"/>
              </w:rPr>
              <w:t>2,000,000</w:t>
            </w:r>
          </w:p>
        </w:tc>
      </w:tr>
      <w:tr w:rsidR="001166CC" w:rsidRPr="00A12A37" w:rsidTr="00B17597">
        <w:tc>
          <w:tcPr>
            <w:tcW w:w="5575" w:type="dxa"/>
          </w:tcPr>
          <w:p w:rsidR="001166CC" w:rsidRPr="00A12A37" w:rsidRDefault="001166CC" w:rsidP="00B17597">
            <w:pPr>
              <w:pStyle w:val="ListParagraph"/>
              <w:spacing w:line="360" w:lineRule="auto"/>
              <w:ind w:left="0"/>
              <w:rPr>
                <w:rFonts w:ascii="Times New Roman" w:hAnsi="Times New Roman" w:cs="Times New Roman"/>
                <w:b/>
                <w:bCs/>
                <w:color w:val="FF0000"/>
                <w:highlight w:val="yellow"/>
              </w:rPr>
            </w:pPr>
            <w:r w:rsidRPr="00A12A37">
              <w:rPr>
                <w:rFonts w:ascii="Times New Roman" w:hAnsi="Times New Roman" w:cs="Times New Roman"/>
                <w:b/>
                <w:bCs/>
                <w:color w:val="FF0000"/>
                <w:highlight w:val="yellow"/>
              </w:rPr>
              <w:t>ROE = EAIT/Equity</w:t>
            </w:r>
          </w:p>
        </w:tc>
        <w:tc>
          <w:tcPr>
            <w:tcW w:w="1710" w:type="dxa"/>
          </w:tcPr>
          <w:p w:rsidR="001166CC" w:rsidRPr="00A12A37" w:rsidRDefault="00AE3414" w:rsidP="00B17597">
            <w:pPr>
              <w:pStyle w:val="ListParagraph"/>
              <w:spacing w:line="360" w:lineRule="auto"/>
              <w:ind w:left="0"/>
              <w:jc w:val="center"/>
              <w:rPr>
                <w:rFonts w:ascii="Times New Roman" w:hAnsi="Times New Roman" w:cs="Times New Roman"/>
                <w:b/>
                <w:bCs/>
                <w:color w:val="FF0000"/>
                <w:highlight w:val="yellow"/>
              </w:rPr>
            </w:pPr>
            <w:r w:rsidRPr="00A12A37">
              <w:rPr>
                <w:rFonts w:ascii="Times New Roman" w:hAnsi="Times New Roman" w:cs="Times New Roman"/>
                <w:b/>
                <w:bCs/>
                <w:color w:val="FF0000"/>
                <w:highlight w:val="yellow"/>
              </w:rPr>
              <w:t>53</w:t>
            </w:r>
            <w:r w:rsidR="001166CC" w:rsidRPr="00A12A37">
              <w:rPr>
                <w:rFonts w:ascii="Times New Roman" w:hAnsi="Times New Roman" w:cs="Times New Roman"/>
                <w:b/>
                <w:bCs/>
                <w:color w:val="FF0000"/>
                <w:highlight w:val="yellow"/>
              </w:rPr>
              <w:t>%</w:t>
            </w:r>
          </w:p>
        </w:tc>
        <w:tc>
          <w:tcPr>
            <w:tcW w:w="1795" w:type="dxa"/>
          </w:tcPr>
          <w:p w:rsidR="001166CC" w:rsidRPr="00A12A37" w:rsidRDefault="009F6BB1" w:rsidP="00B17597">
            <w:pPr>
              <w:pStyle w:val="ListParagraph"/>
              <w:spacing w:line="360" w:lineRule="auto"/>
              <w:ind w:left="0"/>
              <w:jc w:val="center"/>
              <w:rPr>
                <w:rFonts w:ascii="Times New Roman" w:hAnsi="Times New Roman" w:cs="Times New Roman"/>
                <w:b/>
                <w:bCs/>
                <w:color w:val="FF0000"/>
                <w:highlight w:val="yellow"/>
              </w:rPr>
            </w:pPr>
            <w:r w:rsidRPr="00A12A37">
              <w:rPr>
                <w:rFonts w:ascii="Times New Roman" w:hAnsi="Times New Roman" w:cs="Times New Roman"/>
                <w:b/>
                <w:bCs/>
                <w:color w:val="FF0000"/>
                <w:highlight w:val="yellow"/>
              </w:rPr>
              <w:t>51%</w:t>
            </w:r>
          </w:p>
        </w:tc>
      </w:tr>
    </w:tbl>
    <w:p w:rsidR="001166CC" w:rsidRPr="00A12A37" w:rsidRDefault="001166CC" w:rsidP="001166CC">
      <w:pPr>
        <w:pStyle w:val="ListParagraph"/>
        <w:spacing w:line="360" w:lineRule="auto"/>
        <w:ind w:left="270"/>
        <w:jc w:val="both"/>
        <w:rPr>
          <w:rFonts w:ascii="Times New Roman" w:eastAsia="Book Antiqua" w:hAnsi="Times New Roman" w:cs="Times New Roman"/>
          <w:bCs/>
          <w:sz w:val="24"/>
        </w:rPr>
      </w:pPr>
    </w:p>
    <w:p w:rsidR="00DA28CD" w:rsidRPr="00A12A37" w:rsidRDefault="00DA28CD" w:rsidP="00DA28CD">
      <w:pPr>
        <w:pStyle w:val="ListParagraph"/>
        <w:numPr>
          <w:ilvl w:val="0"/>
          <w:numId w:val="26"/>
        </w:numPr>
        <w:spacing w:line="360" w:lineRule="auto"/>
        <w:ind w:left="270" w:hanging="270"/>
        <w:jc w:val="both"/>
        <w:rPr>
          <w:rFonts w:ascii="Times New Roman" w:eastAsia="Book Antiqua" w:hAnsi="Times New Roman" w:cs="Times New Roman"/>
          <w:bCs/>
          <w:sz w:val="24"/>
        </w:rPr>
      </w:pPr>
      <w:r w:rsidRPr="00A12A37">
        <w:rPr>
          <w:rFonts w:ascii="Times New Roman" w:eastAsia="Book Antiqua" w:hAnsi="Times New Roman" w:cs="Times New Roman"/>
          <w:bCs/>
          <w:sz w:val="24"/>
        </w:rPr>
        <w:t xml:space="preserve">Which company is more risky with reference to working capital? </w:t>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
          <w:sz w:val="24"/>
        </w:rPr>
        <w:t>(</w:t>
      </w:r>
      <w:r w:rsidRPr="00A12A37">
        <w:rPr>
          <w:rFonts w:ascii="Times New Roman" w:eastAsia="Book Antiqua" w:hAnsi="Times New Roman" w:cs="Times New Roman"/>
          <w:b/>
          <w:sz w:val="24"/>
        </w:rPr>
        <w:t>2 marks</w:t>
      </w:r>
      <w:r w:rsidR="00240769" w:rsidRPr="00A12A37">
        <w:rPr>
          <w:rFonts w:ascii="Times New Roman" w:eastAsia="Book Antiqua" w:hAnsi="Times New Roman" w:cs="Times New Roman"/>
          <w:b/>
          <w:sz w:val="24"/>
        </w:rPr>
        <w:t>)</w:t>
      </w:r>
      <w:r w:rsidRPr="00A12A37">
        <w:rPr>
          <w:rFonts w:ascii="Times New Roman" w:eastAsia="Book Antiqua" w:hAnsi="Times New Roman" w:cs="Times New Roman"/>
          <w:bCs/>
          <w:sz w:val="24"/>
        </w:rPr>
        <w:t xml:space="preserve"> </w:t>
      </w:r>
    </w:p>
    <w:p w:rsidR="00240769" w:rsidRPr="00A12A37" w:rsidRDefault="00AE3414" w:rsidP="00240769">
      <w:pPr>
        <w:pStyle w:val="ListParagraph"/>
        <w:autoSpaceDE w:val="0"/>
        <w:autoSpaceDN w:val="0"/>
        <w:adjustRightInd w:val="0"/>
        <w:spacing w:after="0" w:line="360" w:lineRule="auto"/>
        <w:ind w:left="270"/>
        <w:jc w:val="both"/>
        <w:rPr>
          <w:rFonts w:ascii="Times New Roman" w:hAnsi="Times New Roman" w:cs="Times New Roman"/>
          <w:color w:val="FF0000"/>
        </w:rPr>
      </w:pPr>
      <w:r w:rsidRPr="00A12A37">
        <w:rPr>
          <w:rFonts w:ascii="Times New Roman" w:hAnsi="Times New Roman" w:cs="Times New Roman"/>
          <w:color w:val="FF0000"/>
        </w:rPr>
        <w:lastRenderedPageBreak/>
        <w:t>The OPL is more risky company with reference to working capital as the variation in ROE is more in this company as compared to the variation of ROE of NPL due to change in interest rate for short-term debt.</w:t>
      </w:r>
    </w:p>
    <w:p w:rsidR="004B3814" w:rsidRPr="00A12A37" w:rsidRDefault="004B3814" w:rsidP="009D2633">
      <w:pPr>
        <w:autoSpaceDE w:val="0"/>
        <w:autoSpaceDN w:val="0"/>
        <w:adjustRightInd w:val="0"/>
        <w:spacing w:after="0" w:line="360" w:lineRule="auto"/>
        <w:jc w:val="both"/>
        <w:rPr>
          <w:rFonts w:ascii="Times New Roman" w:hAnsi="Times New Roman" w:cs="Times New Roman"/>
          <w:bCs/>
        </w:rPr>
      </w:pPr>
    </w:p>
    <w:p w:rsidR="00240769" w:rsidRPr="00A12A37" w:rsidRDefault="00240769" w:rsidP="00240769">
      <w:pPr>
        <w:autoSpaceDE w:val="0"/>
        <w:autoSpaceDN w:val="0"/>
        <w:adjustRightInd w:val="0"/>
        <w:spacing w:after="0" w:line="360" w:lineRule="auto"/>
        <w:jc w:val="both"/>
        <w:rPr>
          <w:rFonts w:ascii="Times New Roman" w:hAnsi="Times New Roman" w:cs="Times New Roman"/>
          <w:b/>
          <w:sz w:val="24"/>
          <w:szCs w:val="24"/>
        </w:rPr>
      </w:pPr>
      <w:r w:rsidRPr="00A12A37">
        <w:rPr>
          <w:rFonts w:ascii="Times New Roman" w:hAnsi="Times New Roman" w:cs="Times New Roman"/>
          <w:b/>
          <w:sz w:val="24"/>
          <w:szCs w:val="24"/>
        </w:rPr>
        <w:t>Question No: 6</w:t>
      </w:r>
    </w:p>
    <w:p w:rsidR="00240769" w:rsidRPr="00A12A37" w:rsidRDefault="00240769" w:rsidP="00240769">
      <w:pPr>
        <w:autoSpaceDE w:val="0"/>
        <w:autoSpaceDN w:val="0"/>
        <w:adjustRightInd w:val="0"/>
        <w:spacing w:after="0" w:line="360" w:lineRule="auto"/>
        <w:jc w:val="both"/>
        <w:rPr>
          <w:rFonts w:ascii="Times New Roman" w:hAnsi="Times New Roman" w:cs="Times New Roman"/>
          <w:b/>
        </w:rPr>
      </w:pPr>
    </w:p>
    <w:p w:rsidR="00DA28CD" w:rsidRPr="00A12A37" w:rsidRDefault="00DA28CD" w:rsidP="00DA28CD">
      <w:pPr>
        <w:pStyle w:val="ListParagraph"/>
        <w:numPr>
          <w:ilvl w:val="0"/>
          <w:numId w:val="28"/>
        </w:numPr>
        <w:autoSpaceDE w:val="0"/>
        <w:autoSpaceDN w:val="0"/>
        <w:adjustRightInd w:val="0"/>
        <w:spacing w:after="0" w:line="360" w:lineRule="auto"/>
        <w:ind w:left="270" w:hanging="270"/>
        <w:jc w:val="both"/>
        <w:rPr>
          <w:rFonts w:ascii="Times New Roman" w:eastAsia="Book Antiqua" w:hAnsi="Times New Roman" w:cs="Times New Roman"/>
          <w:bCs/>
          <w:sz w:val="24"/>
        </w:rPr>
      </w:pPr>
      <w:r w:rsidRPr="00A12A37">
        <w:rPr>
          <w:rFonts w:ascii="Times New Roman" w:eastAsia="Book Antiqua" w:hAnsi="Times New Roman" w:cs="Times New Roman"/>
          <w:bCs/>
          <w:sz w:val="24"/>
        </w:rPr>
        <w:t xml:space="preserve">What do you know about efficient market hypothesis? Explain weak, semi-strong and strong forms of stock market efficiencies. </w:t>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
          <w:sz w:val="24"/>
        </w:rPr>
        <w:t>(</w:t>
      </w:r>
      <w:r w:rsidRPr="00A12A37">
        <w:rPr>
          <w:rFonts w:ascii="Times New Roman" w:eastAsia="Book Antiqua" w:hAnsi="Times New Roman" w:cs="Times New Roman"/>
          <w:b/>
          <w:sz w:val="24"/>
        </w:rPr>
        <w:t>4 marks</w:t>
      </w:r>
      <w:r w:rsidR="00240769" w:rsidRPr="00A12A37">
        <w:rPr>
          <w:rFonts w:ascii="Times New Roman" w:eastAsia="Book Antiqua" w:hAnsi="Times New Roman" w:cs="Times New Roman"/>
          <w:b/>
          <w:sz w:val="24"/>
        </w:rPr>
        <w:t>)</w:t>
      </w:r>
      <w:r w:rsidRPr="00A12A37">
        <w:rPr>
          <w:rFonts w:ascii="Times New Roman" w:eastAsia="Book Antiqua" w:hAnsi="Times New Roman" w:cs="Times New Roman"/>
          <w:bCs/>
          <w:sz w:val="24"/>
        </w:rPr>
        <w:t xml:space="preserve"> </w:t>
      </w:r>
    </w:p>
    <w:p w:rsidR="00427734" w:rsidRPr="00A12A37" w:rsidRDefault="00427734" w:rsidP="005436CA">
      <w:pPr>
        <w:pStyle w:val="ListParagraph"/>
        <w:autoSpaceDE w:val="0"/>
        <w:autoSpaceDN w:val="0"/>
        <w:adjustRightInd w:val="0"/>
        <w:spacing w:after="0" w:line="360" w:lineRule="auto"/>
        <w:ind w:left="270"/>
        <w:jc w:val="both"/>
        <w:rPr>
          <w:rFonts w:ascii="Times New Roman" w:hAnsi="Times New Roman" w:cs="Times New Roman"/>
          <w:b/>
          <w:color w:val="FF0000"/>
        </w:rPr>
      </w:pPr>
      <w:r w:rsidRPr="00A12A37">
        <w:rPr>
          <w:rFonts w:ascii="Times New Roman" w:eastAsia="Book Antiqua" w:hAnsi="Times New Roman" w:cs="Times New Roman"/>
          <w:b/>
          <w:color w:val="FF0000"/>
          <w:sz w:val="24"/>
          <w:highlight w:val="yellow"/>
        </w:rPr>
        <w:t>Efficient market hypothesis</w:t>
      </w:r>
    </w:p>
    <w:p w:rsidR="005436CA" w:rsidRPr="00A12A37" w:rsidRDefault="00427734" w:rsidP="005436CA">
      <w:pPr>
        <w:pStyle w:val="ListParagraph"/>
        <w:autoSpaceDE w:val="0"/>
        <w:autoSpaceDN w:val="0"/>
        <w:adjustRightInd w:val="0"/>
        <w:spacing w:after="0" w:line="360" w:lineRule="auto"/>
        <w:ind w:left="270"/>
        <w:jc w:val="both"/>
        <w:rPr>
          <w:rFonts w:ascii="Times New Roman" w:hAnsi="Times New Roman" w:cs="Times New Roman"/>
          <w:color w:val="FF0000"/>
        </w:rPr>
      </w:pPr>
      <w:r w:rsidRPr="00A12A37">
        <w:rPr>
          <w:rFonts w:ascii="Times New Roman" w:hAnsi="Times New Roman" w:cs="Times New Roman"/>
          <w:color w:val="FF0000"/>
        </w:rPr>
        <w:t>(</w:t>
      </w:r>
      <w:r w:rsidR="005436CA" w:rsidRPr="00A12A37">
        <w:rPr>
          <w:rFonts w:ascii="Times New Roman" w:hAnsi="Times New Roman" w:cs="Times New Roman"/>
          <w:color w:val="FF0000"/>
        </w:rPr>
        <w:t xml:space="preserve">See </w:t>
      </w:r>
      <w:r w:rsidRPr="00A12A37">
        <w:rPr>
          <w:rFonts w:ascii="Times New Roman" w:hAnsi="Times New Roman" w:cs="Times New Roman"/>
          <w:color w:val="FF0000"/>
        </w:rPr>
        <w:t xml:space="preserve">the answer </w:t>
      </w:r>
      <w:r w:rsidR="005436CA" w:rsidRPr="00A12A37">
        <w:rPr>
          <w:rFonts w:ascii="Times New Roman" w:hAnsi="Times New Roman" w:cs="Times New Roman"/>
          <w:color w:val="FF0000"/>
        </w:rPr>
        <w:t>on the next page</w:t>
      </w:r>
      <w:r w:rsidRPr="00A12A37">
        <w:rPr>
          <w:rFonts w:ascii="Times New Roman" w:hAnsi="Times New Roman" w:cs="Times New Roman"/>
          <w:color w:val="FF0000"/>
        </w:rPr>
        <w:t>)</w:t>
      </w:r>
    </w:p>
    <w:p w:rsidR="00427734" w:rsidRPr="00A12A37" w:rsidRDefault="00427734" w:rsidP="00427734">
      <w:pPr>
        <w:autoSpaceDE w:val="0"/>
        <w:autoSpaceDN w:val="0"/>
        <w:adjustRightInd w:val="0"/>
        <w:spacing w:after="0" w:line="360" w:lineRule="auto"/>
        <w:jc w:val="both"/>
        <w:rPr>
          <w:rFonts w:ascii="Times New Roman" w:hAnsi="Times New Roman" w:cs="Times New Roman"/>
          <w:color w:val="FF0000"/>
        </w:rPr>
      </w:pPr>
    </w:p>
    <w:p w:rsidR="009D2633" w:rsidRPr="00A12A37" w:rsidRDefault="005436CA" w:rsidP="009D2633">
      <w:pPr>
        <w:pStyle w:val="ListParagraph"/>
        <w:autoSpaceDE w:val="0"/>
        <w:autoSpaceDN w:val="0"/>
        <w:adjustRightInd w:val="0"/>
        <w:spacing w:after="0" w:line="360" w:lineRule="auto"/>
        <w:ind w:left="270"/>
        <w:jc w:val="both"/>
        <w:rPr>
          <w:rFonts w:ascii="Times New Roman" w:eastAsia="Book Antiqua" w:hAnsi="Times New Roman" w:cs="Times New Roman"/>
          <w:bCs/>
          <w:sz w:val="24"/>
        </w:rPr>
      </w:pPr>
      <w:r w:rsidRPr="00A12A37">
        <w:rPr>
          <w:rFonts w:ascii="Times New Roman" w:hAnsi="Times New Roman" w:cs="Times New Roman"/>
          <w:noProof/>
          <w:lang w:val="en-GB" w:eastAsia="en-GB"/>
        </w:rPr>
        <w:drawing>
          <wp:inline distT="0" distB="0" distL="0" distR="0" wp14:anchorId="25B71AF4" wp14:editId="7C91C001">
            <wp:extent cx="5695950" cy="2428875"/>
            <wp:effectExtent l="76200" t="76200" r="133350" b="1428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9133" t="24806" r="27404" b="11915"/>
                    <a:stretch/>
                  </pic:blipFill>
                  <pic:spPr bwMode="auto">
                    <a:xfrm>
                      <a:off x="0" y="0"/>
                      <a:ext cx="5695950" cy="2428875"/>
                    </a:xfrm>
                    <a:prstGeom prst="rect">
                      <a:avLst/>
                    </a:prstGeom>
                    <a:ln w="38100" cap="sq" cmpd="sng" algn="ctr">
                      <a:solidFill>
                        <a:srgbClr val="000000"/>
                      </a:solidFill>
                      <a:prstDash val="solid"/>
                      <a:miter lim="800000"/>
                      <a:headEnd type="none" w="med" len="med"/>
                      <a:tailEnd type="none" w="med" len="med"/>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inline>
        </w:drawing>
      </w:r>
    </w:p>
    <w:p w:rsidR="00DA28CD" w:rsidRPr="00A12A37" w:rsidRDefault="00DA28CD" w:rsidP="00DA28CD">
      <w:pPr>
        <w:pStyle w:val="ListParagraph"/>
        <w:numPr>
          <w:ilvl w:val="0"/>
          <w:numId w:val="28"/>
        </w:numPr>
        <w:autoSpaceDE w:val="0"/>
        <w:autoSpaceDN w:val="0"/>
        <w:adjustRightInd w:val="0"/>
        <w:spacing w:after="0" w:line="360" w:lineRule="auto"/>
        <w:ind w:left="270" w:hanging="270"/>
        <w:jc w:val="both"/>
        <w:rPr>
          <w:rFonts w:ascii="Times New Roman" w:eastAsia="Book Antiqua" w:hAnsi="Times New Roman" w:cs="Times New Roman"/>
          <w:bCs/>
          <w:sz w:val="24"/>
        </w:rPr>
      </w:pPr>
      <w:r w:rsidRPr="00A12A37">
        <w:rPr>
          <w:rFonts w:ascii="Times New Roman" w:eastAsia="Book Antiqua" w:hAnsi="Times New Roman" w:cs="Times New Roman"/>
          <w:bCs/>
          <w:sz w:val="24"/>
        </w:rPr>
        <w:t xml:space="preserve">What do you know about derivative securities? Discuss futures, options and swaps in the context of foreign currency transactions. </w:t>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Cs/>
          <w:sz w:val="24"/>
        </w:rPr>
        <w:tab/>
      </w:r>
      <w:r w:rsidR="00240769" w:rsidRPr="00A12A37">
        <w:rPr>
          <w:rFonts w:ascii="Times New Roman" w:eastAsia="Book Antiqua" w:hAnsi="Times New Roman" w:cs="Times New Roman"/>
          <w:b/>
          <w:sz w:val="24"/>
        </w:rPr>
        <w:t>(</w:t>
      </w:r>
      <w:r w:rsidRPr="00A12A37">
        <w:rPr>
          <w:rFonts w:ascii="Times New Roman" w:eastAsia="Book Antiqua" w:hAnsi="Times New Roman" w:cs="Times New Roman"/>
          <w:b/>
          <w:sz w:val="24"/>
        </w:rPr>
        <w:t>4 marks</w:t>
      </w:r>
      <w:r w:rsidR="00240769" w:rsidRPr="00A12A37">
        <w:rPr>
          <w:rFonts w:ascii="Times New Roman" w:eastAsia="Book Antiqua" w:hAnsi="Times New Roman" w:cs="Times New Roman"/>
          <w:b/>
          <w:sz w:val="24"/>
        </w:rPr>
        <w:t>)</w:t>
      </w:r>
    </w:p>
    <w:p w:rsidR="00A44336" w:rsidRPr="00A12A37" w:rsidRDefault="00A44336" w:rsidP="00A44336">
      <w:pPr>
        <w:pStyle w:val="ListParagraph"/>
        <w:autoSpaceDE w:val="0"/>
        <w:autoSpaceDN w:val="0"/>
        <w:adjustRightInd w:val="0"/>
        <w:spacing w:after="0" w:line="360" w:lineRule="auto"/>
        <w:ind w:left="270"/>
        <w:jc w:val="both"/>
        <w:rPr>
          <w:rFonts w:ascii="Times New Roman" w:eastAsia="Book Antiqua" w:hAnsi="Times New Roman" w:cs="Times New Roman"/>
          <w:bCs/>
          <w:color w:val="FF0000"/>
          <w:sz w:val="24"/>
        </w:rPr>
      </w:pPr>
      <w:r w:rsidRPr="00A12A37">
        <w:rPr>
          <w:rFonts w:ascii="Times New Roman" w:eastAsia="Book Antiqua" w:hAnsi="Times New Roman" w:cs="Times New Roman"/>
          <w:b/>
          <w:color w:val="FF0000"/>
          <w:sz w:val="24"/>
          <w:highlight w:val="yellow"/>
        </w:rPr>
        <w:t>Derivative securities</w:t>
      </w:r>
      <w:r w:rsidRPr="00A12A37">
        <w:rPr>
          <w:rFonts w:ascii="Times New Roman" w:eastAsia="Book Antiqua" w:hAnsi="Times New Roman" w:cs="Times New Roman"/>
          <w:bCs/>
          <w:color w:val="FF0000"/>
          <w:sz w:val="24"/>
        </w:rPr>
        <w:t xml:space="preserve"> are those securities whose value depend upon the variation in the underlying asset i.e. the asset against whom these are issued.</w:t>
      </w:r>
    </w:p>
    <w:p w:rsidR="004B3814" w:rsidRPr="00A12A37" w:rsidRDefault="00FC46DC" w:rsidP="00C22D79">
      <w:pPr>
        <w:pStyle w:val="ListParagraph"/>
        <w:autoSpaceDE w:val="0"/>
        <w:autoSpaceDN w:val="0"/>
        <w:adjustRightInd w:val="0"/>
        <w:spacing w:line="360" w:lineRule="auto"/>
        <w:ind w:left="270"/>
        <w:jc w:val="both"/>
        <w:rPr>
          <w:rFonts w:ascii="Times New Roman" w:eastAsia="Book Antiqua" w:hAnsi="Times New Roman" w:cs="Times New Roman"/>
          <w:bCs/>
          <w:sz w:val="24"/>
        </w:rPr>
      </w:pPr>
      <w:r w:rsidRPr="00A12A37">
        <w:rPr>
          <w:rFonts w:ascii="Times New Roman" w:hAnsi="Times New Roman" w:cs="Times New Roman"/>
          <w:noProof/>
          <w:lang w:val="en-GB" w:eastAsia="en-GB"/>
        </w:rPr>
        <w:lastRenderedPageBreak/>
        <w:drawing>
          <wp:inline distT="0" distB="0" distL="0" distR="0" wp14:anchorId="1B69D998" wp14:editId="46CD56D0">
            <wp:extent cx="5715000" cy="3571875"/>
            <wp:effectExtent l="76200" t="76200" r="133350" b="1428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0032" t="24516" r="37821" b="15051"/>
                    <a:stretch/>
                  </pic:blipFill>
                  <pic:spPr bwMode="auto">
                    <a:xfrm>
                      <a:off x="0" y="0"/>
                      <a:ext cx="5715000" cy="357187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inline>
        </w:drawing>
      </w:r>
    </w:p>
    <w:p w:rsidR="00DA28CD" w:rsidRPr="00A12A37" w:rsidRDefault="00DA28CD" w:rsidP="00DA28CD">
      <w:pPr>
        <w:pStyle w:val="ListParagraph"/>
        <w:numPr>
          <w:ilvl w:val="0"/>
          <w:numId w:val="28"/>
        </w:numPr>
        <w:autoSpaceDE w:val="0"/>
        <w:autoSpaceDN w:val="0"/>
        <w:adjustRightInd w:val="0"/>
        <w:spacing w:line="360" w:lineRule="auto"/>
        <w:ind w:left="270" w:hanging="270"/>
        <w:jc w:val="both"/>
        <w:rPr>
          <w:rFonts w:ascii="Times New Roman" w:eastAsia="Book Antiqua" w:hAnsi="Times New Roman" w:cs="Times New Roman"/>
          <w:bCs/>
          <w:sz w:val="24"/>
        </w:rPr>
      </w:pPr>
      <w:r w:rsidRPr="00A12A37">
        <w:rPr>
          <w:rFonts w:ascii="Times New Roman" w:eastAsia="Book Antiqua" w:hAnsi="Times New Roman" w:cs="Times New Roman"/>
          <w:bCs/>
          <w:sz w:val="24"/>
        </w:rPr>
        <w:t xml:space="preserve">The information relates one investment option available for Crescent Industries Limited (CIL) in given below: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2160"/>
        <w:gridCol w:w="2070"/>
        <w:gridCol w:w="1435"/>
      </w:tblGrid>
      <w:tr w:rsidR="00DA28CD" w:rsidRPr="00A12A37" w:rsidTr="00A12744">
        <w:tc>
          <w:tcPr>
            <w:tcW w:w="3685" w:type="dxa"/>
          </w:tcPr>
          <w:p w:rsidR="00DA28CD" w:rsidRPr="00A12A37" w:rsidRDefault="00DA28CD" w:rsidP="00A12744">
            <w:pPr>
              <w:autoSpaceDE w:val="0"/>
              <w:autoSpaceDN w:val="0"/>
              <w:adjustRightInd w:val="0"/>
              <w:spacing w:line="360" w:lineRule="auto"/>
              <w:rPr>
                <w:rFonts w:ascii="Times New Roman" w:hAnsi="Times New Roman" w:cs="Times New Roman"/>
                <w:b/>
                <w:bCs/>
                <w:u w:val="single"/>
              </w:rPr>
            </w:pPr>
            <w:r w:rsidRPr="00A12A37">
              <w:rPr>
                <w:rFonts w:ascii="Times New Roman" w:hAnsi="Times New Roman" w:cs="Times New Roman"/>
                <w:b/>
                <w:bCs/>
                <w:u w:val="single"/>
              </w:rPr>
              <w:t>Description</w:t>
            </w:r>
          </w:p>
        </w:tc>
        <w:tc>
          <w:tcPr>
            <w:tcW w:w="2160" w:type="dxa"/>
            <w:vMerge w:val="restart"/>
          </w:tcPr>
          <w:p w:rsidR="00DA28CD" w:rsidRPr="00A12A37" w:rsidRDefault="00DA28CD" w:rsidP="00A12744">
            <w:pPr>
              <w:autoSpaceDE w:val="0"/>
              <w:autoSpaceDN w:val="0"/>
              <w:adjustRightInd w:val="0"/>
              <w:spacing w:line="360" w:lineRule="auto"/>
              <w:jc w:val="center"/>
              <w:rPr>
                <w:rFonts w:ascii="Times New Roman" w:hAnsi="Times New Roman" w:cs="Times New Roman"/>
                <w:b/>
                <w:bCs/>
                <w:u w:val="single"/>
              </w:rPr>
            </w:pPr>
            <w:r w:rsidRPr="00A12A37">
              <w:rPr>
                <w:rFonts w:ascii="Times New Roman" w:hAnsi="Times New Roman" w:cs="Times New Roman"/>
                <w:b/>
                <w:bCs/>
                <w:u w:val="single"/>
              </w:rPr>
              <w:t>Security - A</w:t>
            </w:r>
          </w:p>
        </w:tc>
        <w:tc>
          <w:tcPr>
            <w:tcW w:w="2070" w:type="dxa"/>
            <w:vMerge w:val="restart"/>
          </w:tcPr>
          <w:p w:rsidR="00DA28CD" w:rsidRPr="00A12A37" w:rsidRDefault="00DA28CD" w:rsidP="00A12744">
            <w:pPr>
              <w:autoSpaceDE w:val="0"/>
              <w:autoSpaceDN w:val="0"/>
              <w:adjustRightInd w:val="0"/>
              <w:spacing w:line="360" w:lineRule="auto"/>
              <w:jc w:val="center"/>
              <w:rPr>
                <w:rFonts w:ascii="Times New Roman" w:hAnsi="Times New Roman" w:cs="Times New Roman"/>
                <w:b/>
                <w:bCs/>
                <w:u w:val="single"/>
              </w:rPr>
            </w:pPr>
            <w:r w:rsidRPr="00A12A37">
              <w:rPr>
                <w:rFonts w:ascii="Times New Roman" w:hAnsi="Times New Roman" w:cs="Times New Roman"/>
                <w:b/>
                <w:bCs/>
                <w:u w:val="single"/>
              </w:rPr>
              <w:t>Security - B</w:t>
            </w:r>
          </w:p>
        </w:tc>
        <w:tc>
          <w:tcPr>
            <w:tcW w:w="1435" w:type="dxa"/>
            <w:vMerge w:val="restart"/>
          </w:tcPr>
          <w:p w:rsidR="00DA28CD" w:rsidRPr="00A12A37" w:rsidRDefault="00DA28CD" w:rsidP="00A12744">
            <w:pPr>
              <w:autoSpaceDE w:val="0"/>
              <w:autoSpaceDN w:val="0"/>
              <w:adjustRightInd w:val="0"/>
              <w:spacing w:line="360" w:lineRule="auto"/>
              <w:jc w:val="center"/>
              <w:rPr>
                <w:rFonts w:ascii="Times New Roman" w:hAnsi="Times New Roman" w:cs="Times New Roman"/>
                <w:b/>
                <w:bCs/>
                <w:u w:val="single"/>
              </w:rPr>
            </w:pPr>
            <w:r w:rsidRPr="00A12A37">
              <w:rPr>
                <w:rFonts w:ascii="Times New Roman" w:hAnsi="Times New Roman" w:cs="Times New Roman"/>
                <w:b/>
                <w:bCs/>
                <w:u w:val="single"/>
              </w:rPr>
              <w:t>Probability</w:t>
            </w:r>
          </w:p>
        </w:tc>
      </w:tr>
      <w:tr w:rsidR="00DA28CD" w:rsidRPr="00A12A37" w:rsidTr="00A12744">
        <w:tc>
          <w:tcPr>
            <w:tcW w:w="3685" w:type="dxa"/>
          </w:tcPr>
          <w:p w:rsidR="00DA28CD" w:rsidRPr="00A12A37" w:rsidRDefault="00DA28CD" w:rsidP="00A12744">
            <w:pPr>
              <w:autoSpaceDE w:val="0"/>
              <w:autoSpaceDN w:val="0"/>
              <w:adjustRightInd w:val="0"/>
              <w:spacing w:line="360" w:lineRule="auto"/>
              <w:rPr>
                <w:rFonts w:ascii="Times New Roman" w:hAnsi="Times New Roman" w:cs="Times New Roman"/>
              </w:rPr>
            </w:pPr>
            <w:r w:rsidRPr="00A12A37">
              <w:rPr>
                <w:rFonts w:ascii="Times New Roman" w:hAnsi="Times New Roman" w:cs="Times New Roman"/>
              </w:rPr>
              <w:t>Possible returns:</w:t>
            </w:r>
          </w:p>
        </w:tc>
        <w:tc>
          <w:tcPr>
            <w:tcW w:w="2160" w:type="dxa"/>
            <w:vMerge/>
          </w:tcPr>
          <w:p w:rsidR="00DA28CD" w:rsidRPr="00A12A37" w:rsidRDefault="00DA28CD" w:rsidP="00A12744">
            <w:pPr>
              <w:autoSpaceDE w:val="0"/>
              <w:autoSpaceDN w:val="0"/>
              <w:adjustRightInd w:val="0"/>
              <w:spacing w:line="360" w:lineRule="auto"/>
              <w:jc w:val="center"/>
              <w:rPr>
                <w:rFonts w:ascii="Times New Roman" w:hAnsi="Times New Roman" w:cs="Times New Roman"/>
                <w:u w:val="single"/>
              </w:rPr>
            </w:pPr>
          </w:p>
        </w:tc>
        <w:tc>
          <w:tcPr>
            <w:tcW w:w="2070" w:type="dxa"/>
            <w:vMerge/>
          </w:tcPr>
          <w:p w:rsidR="00DA28CD" w:rsidRPr="00A12A37" w:rsidRDefault="00DA28CD" w:rsidP="00A12744">
            <w:pPr>
              <w:autoSpaceDE w:val="0"/>
              <w:autoSpaceDN w:val="0"/>
              <w:adjustRightInd w:val="0"/>
              <w:spacing w:line="360" w:lineRule="auto"/>
              <w:jc w:val="center"/>
              <w:rPr>
                <w:rFonts w:ascii="Times New Roman" w:hAnsi="Times New Roman" w:cs="Times New Roman"/>
                <w:u w:val="single"/>
              </w:rPr>
            </w:pPr>
          </w:p>
        </w:tc>
        <w:tc>
          <w:tcPr>
            <w:tcW w:w="1435" w:type="dxa"/>
            <w:vMerge/>
          </w:tcPr>
          <w:p w:rsidR="00DA28CD" w:rsidRPr="00A12A37" w:rsidRDefault="00DA28CD" w:rsidP="00A12744">
            <w:pPr>
              <w:autoSpaceDE w:val="0"/>
              <w:autoSpaceDN w:val="0"/>
              <w:adjustRightInd w:val="0"/>
              <w:spacing w:line="360" w:lineRule="auto"/>
              <w:jc w:val="center"/>
              <w:rPr>
                <w:rFonts w:ascii="Times New Roman" w:hAnsi="Times New Roman" w:cs="Times New Roman"/>
                <w:u w:val="single"/>
              </w:rPr>
            </w:pPr>
          </w:p>
        </w:tc>
      </w:tr>
      <w:tr w:rsidR="00DA28CD" w:rsidRPr="00A12A37" w:rsidTr="00A12744">
        <w:tc>
          <w:tcPr>
            <w:tcW w:w="3685" w:type="dxa"/>
          </w:tcPr>
          <w:p w:rsidR="00DA28CD" w:rsidRPr="00A12A37" w:rsidRDefault="00DA28CD" w:rsidP="00A12744">
            <w:pPr>
              <w:autoSpaceDE w:val="0"/>
              <w:autoSpaceDN w:val="0"/>
              <w:adjustRightInd w:val="0"/>
              <w:spacing w:line="360" w:lineRule="auto"/>
              <w:rPr>
                <w:rFonts w:ascii="Times New Roman" w:hAnsi="Times New Roman" w:cs="Times New Roman"/>
              </w:rPr>
            </w:pPr>
            <w:r w:rsidRPr="00A12A37">
              <w:rPr>
                <w:rFonts w:ascii="Times New Roman" w:hAnsi="Times New Roman" w:cs="Times New Roman"/>
                <w:b/>
                <w:bCs/>
              </w:rPr>
              <w:t>P</w:t>
            </w:r>
            <w:r w:rsidRPr="00A12A37">
              <w:rPr>
                <w:rFonts w:ascii="Times New Roman" w:hAnsi="Times New Roman" w:cs="Times New Roman"/>
              </w:rPr>
              <w:t>essimistic</w:t>
            </w:r>
          </w:p>
        </w:tc>
        <w:tc>
          <w:tcPr>
            <w:tcW w:w="2160" w:type="dxa"/>
          </w:tcPr>
          <w:p w:rsidR="00DA28CD" w:rsidRPr="00A12A37" w:rsidRDefault="00DA28CD" w:rsidP="00A12744">
            <w:pPr>
              <w:autoSpaceDE w:val="0"/>
              <w:autoSpaceDN w:val="0"/>
              <w:adjustRightInd w:val="0"/>
              <w:spacing w:line="360" w:lineRule="auto"/>
              <w:jc w:val="center"/>
              <w:rPr>
                <w:rFonts w:ascii="Times New Roman" w:hAnsi="Times New Roman" w:cs="Times New Roman"/>
              </w:rPr>
            </w:pPr>
            <w:r w:rsidRPr="00A12A37">
              <w:rPr>
                <w:rFonts w:ascii="Times New Roman" w:hAnsi="Times New Roman" w:cs="Times New Roman"/>
              </w:rPr>
              <w:t>50/-</w:t>
            </w:r>
          </w:p>
        </w:tc>
        <w:tc>
          <w:tcPr>
            <w:tcW w:w="2070" w:type="dxa"/>
          </w:tcPr>
          <w:p w:rsidR="00DA28CD" w:rsidRPr="00A12A37" w:rsidRDefault="00DA28CD" w:rsidP="00A12744">
            <w:pPr>
              <w:autoSpaceDE w:val="0"/>
              <w:autoSpaceDN w:val="0"/>
              <w:adjustRightInd w:val="0"/>
              <w:spacing w:line="360" w:lineRule="auto"/>
              <w:jc w:val="center"/>
              <w:rPr>
                <w:rFonts w:ascii="Times New Roman" w:hAnsi="Times New Roman" w:cs="Times New Roman"/>
              </w:rPr>
            </w:pPr>
            <w:r w:rsidRPr="00A12A37">
              <w:rPr>
                <w:rFonts w:ascii="Times New Roman" w:hAnsi="Times New Roman" w:cs="Times New Roman"/>
              </w:rPr>
              <w:t>60/-</w:t>
            </w:r>
          </w:p>
        </w:tc>
        <w:tc>
          <w:tcPr>
            <w:tcW w:w="1435" w:type="dxa"/>
          </w:tcPr>
          <w:p w:rsidR="00DA28CD" w:rsidRPr="00A12A37" w:rsidRDefault="00DA28CD" w:rsidP="00A12744">
            <w:pPr>
              <w:autoSpaceDE w:val="0"/>
              <w:autoSpaceDN w:val="0"/>
              <w:adjustRightInd w:val="0"/>
              <w:spacing w:line="360" w:lineRule="auto"/>
              <w:jc w:val="center"/>
              <w:rPr>
                <w:rFonts w:ascii="Times New Roman" w:hAnsi="Times New Roman" w:cs="Times New Roman"/>
              </w:rPr>
            </w:pPr>
            <w:r w:rsidRPr="00A12A37">
              <w:rPr>
                <w:rFonts w:ascii="Times New Roman" w:hAnsi="Times New Roman" w:cs="Times New Roman"/>
              </w:rPr>
              <w:t>20%</w:t>
            </w:r>
          </w:p>
        </w:tc>
      </w:tr>
      <w:tr w:rsidR="00DA28CD" w:rsidRPr="00A12A37" w:rsidTr="00A12744">
        <w:tc>
          <w:tcPr>
            <w:tcW w:w="3685" w:type="dxa"/>
          </w:tcPr>
          <w:p w:rsidR="00DA28CD" w:rsidRPr="00A12A37" w:rsidRDefault="00DA28CD" w:rsidP="00A12744">
            <w:pPr>
              <w:autoSpaceDE w:val="0"/>
              <w:autoSpaceDN w:val="0"/>
              <w:adjustRightInd w:val="0"/>
              <w:spacing w:line="360" w:lineRule="auto"/>
              <w:rPr>
                <w:rFonts w:ascii="Times New Roman" w:hAnsi="Times New Roman" w:cs="Times New Roman"/>
              </w:rPr>
            </w:pPr>
            <w:r w:rsidRPr="00A12A37">
              <w:rPr>
                <w:rFonts w:ascii="Times New Roman" w:hAnsi="Times New Roman" w:cs="Times New Roman"/>
                <w:b/>
                <w:bCs/>
              </w:rPr>
              <w:t>M</w:t>
            </w:r>
            <w:r w:rsidRPr="00A12A37">
              <w:rPr>
                <w:rFonts w:ascii="Times New Roman" w:hAnsi="Times New Roman" w:cs="Times New Roman"/>
              </w:rPr>
              <w:t>oderate</w:t>
            </w:r>
          </w:p>
        </w:tc>
        <w:tc>
          <w:tcPr>
            <w:tcW w:w="2160" w:type="dxa"/>
          </w:tcPr>
          <w:p w:rsidR="00DA28CD" w:rsidRPr="00A12A37" w:rsidRDefault="00DA28CD" w:rsidP="00A12744">
            <w:pPr>
              <w:autoSpaceDE w:val="0"/>
              <w:autoSpaceDN w:val="0"/>
              <w:adjustRightInd w:val="0"/>
              <w:spacing w:line="360" w:lineRule="auto"/>
              <w:jc w:val="center"/>
              <w:rPr>
                <w:rFonts w:ascii="Times New Roman" w:hAnsi="Times New Roman" w:cs="Times New Roman"/>
              </w:rPr>
            </w:pPr>
            <w:r w:rsidRPr="00A12A37">
              <w:rPr>
                <w:rFonts w:ascii="Times New Roman" w:hAnsi="Times New Roman" w:cs="Times New Roman"/>
              </w:rPr>
              <w:t>100/-</w:t>
            </w:r>
          </w:p>
        </w:tc>
        <w:tc>
          <w:tcPr>
            <w:tcW w:w="2070" w:type="dxa"/>
          </w:tcPr>
          <w:p w:rsidR="00DA28CD" w:rsidRPr="00A12A37" w:rsidRDefault="00DA28CD" w:rsidP="00A12744">
            <w:pPr>
              <w:autoSpaceDE w:val="0"/>
              <w:autoSpaceDN w:val="0"/>
              <w:adjustRightInd w:val="0"/>
              <w:spacing w:line="360" w:lineRule="auto"/>
              <w:jc w:val="center"/>
              <w:rPr>
                <w:rFonts w:ascii="Times New Roman" w:hAnsi="Times New Roman" w:cs="Times New Roman"/>
              </w:rPr>
            </w:pPr>
            <w:r w:rsidRPr="00A12A37">
              <w:rPr>
                <w:rFonts w:ascii="Times New Roman" w:hAnsi="Times New Roman" w:cs="Times New Roman"/>
              </w:rPr>
              <w:t>120/-</w:t>
            </w:r>
          </w:p>
        </w:tc>
        <w:tc>
          <w:tcPr>
            <w:tcW w:w="1435" w:type="dxa"/>
          </w:tcPr>
          <w:p w:rsidR="00DA28CD" w:rsidRPr="00A12A37" w:rsidRDefault="00DA28CD" w:rsidP="00A12744">
            <w:pPr>
              <w:autoSpaceDE w:val="0"/>
              <w:autoSpaceDN w:val="0"/>
              <w:adjustRightInd w:val="0"/>
              <w:spacing w:line="360" w:lineRule="auto"/>
              <w:jc w:val="center"/>
              <w:rPr>
                <w:rFonts w:ascii="Times New Roman" w:hAnsi="Times New Roman" w:cs="Times New Roman"/>
              </w:rPr>
            </w:pPr>
            <w:r w:rsidRPr="00A12A37">
              <w:rPr>
                <w:rFonts w:ascii="Times New Roman" w:hAnsi="Times New Roman" w:cs="Times New Roman"/>
              </w:rPr>
              <w:t>50%</w:t>
            </w:r>
          </w:p>
        </w:tc>
      </w:tr>
      <w:tr w:rsidR="00DA28CD" w:rsidRPr="00A12A37" w:rsidTr="00A12744">
        <w:tc>
          <w:tcPr>
            <w:tcW w:w="3685" w:type="dxa"/>
          </w:tcPr>
          <w:p w:rsidR="00DA28CD" w:rsidRPr="00A12A37" w:rsidRDefault="00DA28CD" w:rsidP="00A12744">
            <w:pPr>
              <w:autoSpaceDE w:val="0"/>
              <w:autoSpaceDN w:val="0"/>
              <w:adjustRightInd w:val="0"/>
              <w:spacing w:line="360" w:lineRule="auto"/>
              <w:rPr>
                <w:rFonts w:ascii="Times New Roman" w:hAnsi="Times New Roman" w:cs="Times New Roman"/>
              </w:rPr>
            </w:pPr>
            <w:r w:rsidRPr="00A12A37">
              <w:rPr>
                <w:rFonts w:ascii="Times New Roman" w:hAnsi="Times New Roman" w:cs="Times New Roman"/>
                <w:b/>
                <w:bCs/>
              </w:rPr>
              <w:t>O</w:t>
            </w:r>
            <w:r w:rsidRPr="00A12A37">
              <w:rPr>
                <w:rFonts w:ascii="Times New Roman" w:hAnsi="Times New Roman" w:cs="Times New Roman"/>
              </w:rPr>
              <w:t>ptimistic</w:t>
            </w:r>
          </w:p>
        </w:tc>
        <w:tc>
          <w:tcPr>
            <w:tcW w:w="2160" w:type="dxa"/>
          </w:tcPr>
          <w:p w:rsidR="00DA28CD" w:rsidRPr="00A12A37" w:rsidRDefault="00DA28CD" w:rsidP="00A12744">
            <w:pPr>
              <w:autoSpaceDE w:val="0"/>
              <w:autoSpaceDN w:val="0"/>
              <w:adjustRightInd w:val="0"/>
              <w:spacing w:line="360" w:lineRule="auto"/>
              <w:jc w:val="center"/>
              <w:rPr>
                <w:rFonts w:ascii="Times New Roman" w:hAnsi="Times New Roman" w:cs="Times New Roman"/>
              </w:rPr>
            </w:pPr>
            <w:r w:rsidRPr="00A12A37">
              <w:rPr>
                <w:rFonts w:ascii="Times New Roman" w:hAnsi="Times New Roman" w:cs="Times New Roman"/>
              </w:rPr>
              <w:t>150/-</w:t>
            </w:r>
          </w:p>
        </w:tc>
        <w:tc>
          <w:tcPr>
            <w:tcW w:w="2070" w:type="dxa"/>
          </w:tcPr>
          <w:p w:rsidR="00DA28CD" w:rsidRPr="00A12A37" w:rsidRDefault="00DA28CD" w:rsidP="00A12744">
            <w:pPr>
              <w:autoSpaceDE w:val="0"/>
              <w:autoSpaceDN w:val="0"/>
              <w:adjustRightInd w:val="0"/>
              <w:spacing w:line="360" w:lineRule="auto"/>
              <w:jc w:val="center"/>
              <w:rPr>
                <w:rFonts w:ascii="Times New Roman" w:hAnsi="Times New Roman" w:cs="Times New Roman"/>
              </w:rPr>
            </w:pPr>
            <w:r w:rsidRPr="00A12A37">
              <w:rPr>
                <w:rFonts w:ascii="Times New Roman" w:hAnsi="Times New Roman" w:cs="Times New Roman"/>
              </w:rPr>
              <w:t>180/-</w:t>
            </w:r>
          </w:p>
        </w:tc>
        <w:tc>
          <w:tcPr>
            <w:tcW w:w="1435" w:type="dxa"/>
          </w:tcPr>
          <w:p w:rsidR="00DA28CD" w:rsidRPr="00A12A37" w:rsidRDefault="00DA28CD" w:rsidP="00A12744">
            <w:pPr>
              <w:autoSpaceDE w:val="0"/>
              <w:autoSpaceDN w:val="0"/>
              <w:adjustRightInd w:val="0"/>
              <w:spacing w:line="360" w:lineRule="auto"/>
              <w:jc w:val="center"/>
              <w:rPr>
                <w:rFonts w:ascii="Times New Roman" w:hAnsi="Times New Roman" w:cs="Times New Roman"/>
              </w:rPr>
            </w:pPr>
            <w:r w:rsidRPr="00A12A37">
              <w:rPr>
                <w:rFonts w:ascii="Times New Roman" w:hAnsi="Times New Roman" w:cs="Times New Roman"/>
              </w:rPr>
              <w:t>30%</w:t>
            </w:r>
          </w:p>
        </w:tc>
      </w:tr>
      <w:tr w:rsidR="00DA28CD" w:rsidRPr="00A12A37" w:rsidTr="00A12744">
        <w:tc>
          <w:tcPr>
            <w:tcW w:w="3685" w:type="dxa"/>
          </w:tcPr>
          <w:p w:rsidR="00DA28CD" w:rsidRPr="00A12A37" w:rsidRDefault="00DA28CD" w:rsidP="00A12744">
            <w:pPr>
              <w:autoSpaceDE w:val="0"/>
              <w:autoSpaceDN w:val="0"/>
              <w:adjustRightInd w:val="0"/>
              <w:spacing w:line="360" w:lineRule="auto"/>
              <w:rPr>
                <w:rFonts w:ascii="Times New Roman" w:hAnsi="Times New Roman" w:cs="Times New Roman"/>
              </w:rPr>
            </w:pPr>
            <w:r w:rsidRPr="00A12A37">
              <w:rPr>
                <w:rFonts w:ascii="Times New Roman" w:hAnsi="Times New Roman" w:cs="Times New Roman"/>
              </w:rPr>
              <w:t>Expected return</w:t>
            </w:r>
          </w:p>
        </w:tc>
        <w:tc>
          <w:tcPr>
            <w:tcW w:w="2160" w:type="dxa"/>
          </w:tcPr>
          <w:p w:rsidR="00DA28CD" w:rsidRPr="00A12A37" w:rsidRDefault="00DA28CD" w:rsidP="00A12744">
            <w:pPr>
              <w:autoSpaceDE w:val="0"/>
              <w:autoSpaceDN w:val="0"/>
              <w:adjustRightInd w:val="0"/>
              <w:spacing w:line="360" w:lineRule="auto"/>
              <w:jc w:val="center"/>
              <w:rPr>
                <w:rFonts w:ascii="Times New Roman" w:hAnsi="Times New Roman" w:cs="Times New Roman"/>
              </w:rPr>
            </w:pPr>
            <w:r w:rsidRPr="00A12A37">
              <w:rPr>
                <w:rFonts w:ascii="Times New Roman" w:hAnsi="Times New Roman" w:cs="Times New Roman"/>
              </w:rPr>
              <w:t>100/-</w:t>
            </w:r>
          </w:p>
        </w:tc>
        <w:tc>
          <w:tcPr>
            <w:tcW w:w="2070" w:type="dxa"/>
          </w:tcPr>
          <w:p w:rsidR="00DA28CD" w:rsidRPr="00A12A37" w:rsidRDefault="00DA28CD" w:rsidP="00A12744">
            <w:pPr>
              <w:autoSpaceDE w:val="0"/>
              <w:autoSpaceDN w:val="0"/>
              <w:adjustRightInd w:val="0"/>
              <w:spacing w:line="360" w:lineRule="auto"/>
              <w:jc w:val="center"/>
              <w:rPr>
                <w:rFonts w:ascii="Times New Roman" w:hAnsi="Times New Roman" w:cs="Times New Roman"/>
              </w:rPr>
            </w:pPr>
            <w:r w:rsidRPr="00A12A37">
              <w:rPr>
                <w:rFonts w:ascii="Times New Roman" w:hAnsi="Times New Roman" w:cs="Times New Roman"/>
              </w:rPr>
              <w:t>120/-</w:t>
            </w:r>
          </w:p>
        </w:tc>
        <w:tc>
          <w:tcPr>
            <w:tcW w:w="1435" w:type="dxa"/>
          </w:tcPr>
          <w:p w:rsidR="00DA28CD" w:rsidRPr="00A12A37" w:rsidRDefault="00DA28CD" w:rsidP="00A12744">
            <w:pPr>
              <w:autoSpaceDE w:val="0"/>
              <w:autoSpaceDN w:val="0"/>
              <w:adjustRightInd w:val="0"/>
              <w:spacing w:line="360" w:lineRule="auto"/>
              <w:jc w:val="center"/>
              <w:rPr>
                <w:rFonts w:ascii="Times New Roman" w:hAnsi="Times New Roman" w:cs="Times New Roman"/>
              </w:rPr>
            </w:pPr>
          </w:p>
        </w:tc>
      </w:tr>
      <w:tr w:rsidR="00DA28CD" w:rsidRPr="00A12A37" w:rsidTr="00A12744">
        <w:tc>
          <w:tcPr>
            <w:tcW w:w="3685" w:type="dxa"/>
          </w:tcPr>
          <w:p w:rsidR="00DA28CD" w:rsidRPr="00A12A37" w:rsidRDefault="00DA28CD" w:rsidP="00A12744">
            <w:pPr>
              <w:autoSpaceDE w:val="0"/>
              <w:autoSpaceDN w:val="0"/>
              <w:adjustRightInd w:val="0"/>
              <w:spacing w:line="360" w:lineRule="auto"/>
              <w:rPr>
                <w:rFonts w:ascii="Times New Roman" w:hAnsi="Times New Roman" w:cs="Times New Roman"/>
              </w:rPr>
            </w:pPr>
            <w:r w:rsidRPr="00A12A37">
              <w:rPr>
                <w:rFonts w:ascii="Times New Roman" w:hAnsi="Times New Roman" w:cs="Times New Roman"/>
              </w:rPr>
              <w:t>Weight in portfolio of investment</w:t>
            </w:r>
          </w:p>
        </w:tc>
        <w:tc>
          <w:tcPr>
            <w:tcW w:w="2160" w:type="dxa"/>
          </w:tcPr>
          <w:p w:rsidR="00DA28CD" w:rsidRPr="00A12A37" w:rsidRDefault="00DA28CD" w:rsidP="00A12744">
            <w:pPr>
              <w:autoSpaceDE w:val="0"/>
              <w:autoSpaceDN w:val="0"/>
              <w:adjustRightInd w:val="0"/>
              <w:spacing w:line="360" w:lineRule="auto"/>
              <w:jc w:val="center"/>
              <w:rPr>
                <w:rFonts w:ascii="Times New Roman" w:hAnsi="Times New Roman" w:cs="Times New Roman"/>
              </w:rPr>
            </w:pPr>
            <w:r w:rsidRPr="00A12A37">
              <w:rPr>
                <w:rFonts w:ascii="Times New Roman" w:hAnsi="Times New Roman" w:cs="Times New Roman"/>
              </w:rPr>
              <w:t>40%</w:t>
            </w:r>
          </w:p>
        </w:tc>
        <w:tc>
          <w:tcPr>
            <w:tcW w:w="2070" w:type="dxa"/>
          </w:tcPr>
          <w:p w:rsidR="00DA28CD" w:rsidRPr="00A12A37" w:rsidRDefault="00DA28CD" w:rsidP="00A12744">
            <w:pPr>
              <w:autoSpaceDE w:val="0"/>
              <w:autoSpaceDN w:val="0"/>
              <w:adjustRightInd w:val="0"/>
              <w:spacing w:line="360" w:lineRule="auto"/>
              <w:jc w:val="center"/>
              <w:rPr>
                <w:rFonts w:ascii="Times New Roman" w:hAnsi="Times New Roman" w:cs="Times New Roman"/>
              </w:rPr>
            </w:pPr>
            <w:r w:rsidRPr="00A12A37">
              <w:rPr>
                <w:rFonts w:ascii="Times New Roman" w:hAnsi="Times New Roman" w:cs="Times New Roman"/>
              </w:rPr>
              <w:t>60%</w:t>
            </w:r>
          </w:p>
        </w:tc>
        <w:tc>
          <w:tcPr>
            <w:tcW w:w="1435" w:type="dxa"/>
          </w:tcPr>
          <w:p w:rsidR="00DA28CD" w:rsidRPr="00A12A37" w:rsidRDefault="00DA28CD" w:rsidP="00A12744">
            <w:pPr>
              <w:autoSpaceDE w:val="0"/>
              <w:autoSpaceDN w:val="0"/>
              <w:adjustRightInd w:val="0"/>
              <w:spacing w:line="360" w:lineRule="auto"/>
              <w:jc w:val="center"/>
              <w:rPr>
                <w:rFonts w:ascii="Times New Roman" w:hAnsi="Times New Roman" w:cs="Times New Roman"/>
              </w:rPr>
            </w:pPr>
          </w:p>
        </w:tc>
      </w:tr>
    </w:tbl>
    <w:p w:rsidR="00DA28CD" w:rsidRPr="00A12A37" w:rsidRDefault="00DA28CD" w:rsidP="00DA28CD">
      <w:pPr>
        <w:autoSpaceDE w:val="0"/>
        <w:autoSpaceDN w:val="0"/>
        <w:adjustRightInd w:val="0"/>
        <w:spacing w:line="360" w:lineRule="auto"/>
        <w:rPr>
          <w:rFonts w:ascii="Times New Roman" w:hAnsi="Times New Roman" w:cs="Times New Roman"/>
          <w:b/>
          <w:bCs/>
        </w:rPr>
      </w:pPr>
      <w:r w:rsidRPr="00A12A37">
        <w:rPr>
          <w:rFonts w:ascii="Times New Roman" w:hAnsi="Times New Roman" w:cs="Times New Roman"/>
          <w:b/>
          <w:bCs/>
        </w:rPr>
        <w:t>REQUIRED</w:t>
      </w:r>
    </w:p>
    <w:p w:rsidR="00DA28CD" w:rsidRPr="00A12A37" w:rsidRDefault="00DA28CD" w:rsidP="00DA28CD">
      <w:pPr>
        <w:autoSpaceDE w:val="0"/>
        <w:autoSpaceDN w:val="0"/>
        <w:adjustRightInd w:val="0"/>
        <w:spacing w:after="0" w:line="360" w:lineRule="auto"/>
        <w:jc w:val="both"/>
        <w:rPr>
          <w:rFonts w:ascii="Times New Roman" w:eastAsia="Book Antiqua" w:hAnsi="Times New Roman" w:cs="Times New Roman"/>
          <w:bCs/>
          <w:sz w:val="24"/>
        </w:rPr>
      </w:pPr>
      <w:r w:rsidRPr="00A12A37">
        <w:rPr>
          <w:rFonts w:ascii="Times New Roman" w:eastAsia="Book Antiqua" w:hAnsi="Times New Roman" w:cs="Times New Roman"/>
          <w:bCs/>
          <w:sz w:val="24"/>
        </w:rPr>
        <w:t xml:space="preserve">What will be the expected rate of return, standard deviation and coefficient of variation of the portfolio of investment for Crescent Industries Limited (CIL)?  </w:t>
      </w:r>
      <w:r w:rsidR="004B3814" w:rsidRPr="00A12A37">
        <w:rPr>
          <w:rFonts w:ascii="Times New Roman" w:eastAsia="Book Antiqua" w:hAnsi="Times New Roman" w:cs="Times New Roman"/>
          <w:bCs/>
          <w:sz w:val="24"/>
        </w:rPr>
        <w:tab/>
      </w:r>
      <w:r w:rsidR="004B3814" w:rsidRPr="00A12A37">
        <w:rPr>
          <w:rFonts w:ascii="Times New Roman" w:eastAsia="Book Antiqua" w:hAnsi="Times New Roman" w:cs="Times New Roman"/>
          <w:b/>
          <w:sz w:val="24"/>
        </w:rPr>
        <w:t>(</w:t>
      </w:r>
      <w:r w:rsidRPr="00A12A37">
        <w:rPr>
          <w:rFonts w:ascii="Times New Roman" w:eastAsia="Book Antiqua" w:hAnsi="Times New Roman" w:cs="Times New Roman"/>
          <w:b/>
          <w:sz w:val="24"/>
        </w:rPr>
        <w:t>12 marks</w:t>
      </w:r>
      <w:r w:rsidR="004B3814" w:rsidRPr="00A12A37">
        <w:rPr>
          <w:rFonts w:ascii="Times New Roman" w:eastAsia="Book Antiqua" w:hAnsi="Times New Roman" w:cs="Times New Roman"/>
          <w:b/>
          <w:sz w:val="24"/>
        </w:rPr>
        <w:t>)</w:t>
      </w:r>
    </w:p>
    <w:tbl>
      <w:tblPr>
        <w:tblStyle w:val="TableGrid"/>
        <w:tblW w:w="9225" w:type="dxa"/>
        <w:tblLook w:val="04A0" w:firstRow="1" w:lastRow="0" w:firstColumn="1" w:lastColumn="0" w:noHBand="0" w:noVBand="1"/>
      </w:tblPr>
      <w:tblGrid>
        <w:gridCol w:w="1435"/>
        <w:gridCol w:w="900"/>
        <w:gridCol w:w="900"/>
        <w:gridCol w:w="775"/>
        <w:gridCol w:w="2700"/>
        <w:gridCol w:w="2515"/>
      </w:tblGrid>
      <w:tr w:rsidR="00270037" w:rsidRPr="00A12A37" w:rsidTr="00270037">
        <w:tc>
          <w:tcPr>
            <w:tcW w:w="1435" w:type="dxa"/>
          </w:tcPr>
          <w:p w:rsidR="00270037" w:rsidRPr="00A12A37" w:rsidRDefault="00270037" w:rsidP="00270037">
            <w:pPr>
              <w:spacing w:line="360" w:lineRule="auto"/>
              <w:jc w:val="center"/>
              <w:rPr>
                <w:rFonts w:ascii="Times New Roman" w:hAnsi="Times New Roman" w:cs="Times New Roman"/>
                <w:b/>
                <w:color w:val="FF0000"/>
              </w:rPr>
            </w:pPr>
            <w:proofErr w:type="spellStart"/>
            <w:r w:rsidRPr="00A12A37">
              <w:rPr>
                <w:rFonts w:ascii="Times New Roman" w:hAnsi="Times New Roman" w:cs="Times New Roman"/>
                <w:b/>
                <w:color w:val="FF0000"/>
              </w:rPr>
              <w:t>i</w:t>
            </w:r>
            <w:proofErr w:type="spellEnd"/>
          </w:p>
        </w:tc>
        <w:tc>
          <w:tcPr>
            <w:tcW w:w="900" w:type="dxa"/>
          </w:tcPr>
          <w:p w:rsidR="00270037" w:rsidRPr="00A12A37" w:rsidRDefault="00270037" w:rsidP="00B17597">
            <w:pPr>
              <w:spacing w:line="360" w:lineRule="auto"/>
              <w:jc w:val="center"/>
              <w:rPr>
                <w:rFonts w:ascii="Times New Roman" w:hAnsi="Times New Roman" w:cs="Times New Roman"/>
                <w:b/>
                <w:color w:val="FF0000"/>
              </w:rPr>
            </w:pPr>
            <w:r w:rsidRPr="00A12A37">
              <w:rPr>
                <w:rFonts w:ascii="Times New Roman" w:hAnsi="Times New Roman" w:cs="Times New Roman"/>
                <w:b/>
                <w:color w:val="FF0000"/>
              </w:rPr>
              <w:t>Pi</w:t>
            </w:r>
          </w:p>
        </w:tc>
        <w:tc>
          <w:tcPr>
            <w:tcW w:w="900" w:type="dxa"/>
          </w:tcPr>
          <w:p w:rsidR="00270037" w:rsidRPr="00A12A37" w:rsidRDefault="00270037" w:rsidP="00B17597">
            <w:pPr>
              <w:spacing w:line="360" w:lineRule="auto"/>
              <w:jc w:val="both"/>
              <w:rPr>
                <w:rFonts w:ascii="Times New Roman" w:hAnsi="Times New Roman" w:cs="Times New Roman"/>
                <w:b/>
                <w:color w:val="FF0000"/>
              </w:rPr>
            </w:pPr>
            <w:r w:rsidRPr="00A12A37">
              <w:rPr>
                <w:rFonts w:ascii="Times New Roman" w:hAnsi="Times New Roman" w:cs="Times New Roman"/>
                <w:b/>
                <w:color w:val="FF0000"/>
              </w:rPr>
              <w:t>Ra</w:t>
            </w:r>
          </w:p>
        </w:tc>
        <w:tc>
          <w:tcPr>
            <w:tcW w:w="775" w:type="dxa"/>
          </w:tcPr>
          <w:p w:rsidR="00270037" w:rsidRPr="00A12A37" w:rsidRDefault="00270037" w:rsidP="00B17597">
            <w:pPr>
              <w:spacing w:line="360" w:lineRule="auto"/>
              <w:jc w:val="both"/>
              <w:rPr>
                <w:rFonts w:ascii="Times New Roman" w:hAnsi="Times New Roman" w:cs="Times New Roman"/>
                <w:b/>
                <w:color w:val="FF0000"/>
              </w:rPr>
            </w:pPr>
            <w:r w:rsidRPr="00A12A37">
              <w:rPr>
                <w:rFonts w:ascii="Times New Roman" w:hAnsi="Times New Roman" w:cs="Times New Roman"/>
                <w:b/>
                <w:color w:val="FF0000"/>
              </w:rPr>
              <w:t>Rb</w:t>
            </w:r>
          </w:p>
        </w:tc>
        <w:tc>
          <w:tcPr>
            <w:tcW w:w="2700" w:type="dxa"/>
          </w:tcPr>
          <w:p w:rsidR="00270037" w:rsidRPr="00A12A37" w:rsidRDefault="00270037" w:rsidP="00270037">
            <w:pPr>
              <w:spacing w:line="360" w:lineRule="auto"/>
              <w:jc w:val="center"/>
              <w:rPr>
                <w:rFonts w:ascii="Times New Roman" w:hAnsi="Times New Roman" w:cs="Times New Roman"/>
                <w:b/>
                <w:color w:val="FF0000"/>
              </w:rPr>
            </w:pPr>
            <w:r w:rsidRPr="00A12A37">
              <w:rPr>
                <w:rFonts w:ascii="Times New Roman" w:hAnsi="Times New Roman" w:cs="Times New Roman"/>
                <w:b/>
                <w:color w:val="FF0000"/>
              </w:rPr>
              <w:t>Rpi = WaxRa + WbxRb</w:t>
            </w:r>
          </w:p>
        </w:tc>
        <w:tc>
          <w:tcPr>
            <w:tcW w:w="2515" w:type="dxa"/>
          </w:tcPr>
          <w:p w:rsidR="00270037" w:rsidRPr="00A12A37" w:rsidRDefault="00270037" w:rsidP="00270037">
            <w:pPr>
              <w:spacing w:line="360" w:lineRule="auto"/>
              <w:jc w:val="center"/>
              <w:rPr>
                <w:rFonts w:ascii="Times New Roman" w:hAnsi="Times New Roman" w:cs="Times New Roman"/>
                <w:b/>
                <w:color w:val="FF0000"/>
              </w:rPr>
            </w:pPr>
            <w:r w:rsidRPr="00A12A37">
              <w:rPr>
                <w:rFonts w:ascii="Times New Roman" w:hAnsi="Times New Roman" w:cs="Times New Roman"/>
                <w:b/>
                <w:color w:val="FF0000"/>
              </w:rPr>
              <w:t>(RPi-ERp)</w:t>
            </w:r>
            <w:r w:rsidRPr="00A12A37">
              <w:rPr>
                <w:rFonts w:ascii="Times New Roman" w:hAnsi="Times New Roman" w:cs="Times New Roman"/>
                <w:b/>
                <w:color w:val="FF0000"/>
                <w:vertAlign w:val="superscript"/>
              </w:rPr>
              <w:t xml:space="preserve">2  </w:t>
            </w:r>
            <w:r w:rsidRPr="00A12A37">
              <w:rPr>
                <w:rFonts w:ascii="Times New Roman" w:hAnsi="Times New Roman" w:cs="Times New Roman"/>
                <w:b/>
                <w:color w:val="FF0000"/>
              </w:rPr>
              <w:t>x Pi</w:t>
            </w:r>
          </w:p>
        </w:tc>
      </w:tr>
      <w:tr w:rsidR="00270037" w:rsidRPr="00A12A37" w:rsidTr="00270037">
        <w:tc>
          <w:tcPr>
            <w:tcW w:w="1435" w:type="dxa"/>
          </w:tcPr>
          <w:p w:rsidR="00270037" w:rsidRPr="00A12A37" w:rsidRDefault="00270037" w:rsidP="00B17597">
            <w:pPr>
              <w:spacing w:line="360" w:lineRule="auto"/>
              <w:jc w:val="both"/>
              <w:rPr>
                <w:rFonts w:ascii="Times New Roman" w:hAnsi="Times New Roman" w:cs="Times New Roman"/>
                <w:color w:val="FF0000"/>
              </w:rPr>
            </w:pPr>
            <w:r w:rsidRPr="00A12A37">
              <w:rPr>
                <w:rFonts w:ascii="Times New Roman" w:hAnsi="Times New Roman" w:cs="Times New Roman"/>
                <w:color w:val="FF0000"/>
              </w:rPr>
              <w:t>Pessimistic</w:t>
            </w:r>
          </w:p>
          <w:p w:rsidR="00270037" w:rsidRPr="00A12A37" w:rsidRDefault="00270037" w:rsidP="00B17597">
            <w:pPr>
              <w:spacing w:line="360" w:lineRule="auto"/>
              <w:jc w:val="both"/>
              <w:rPr>
                <w:rFonts w:ascii="Times New Roman" w:hAnsi="Times New Roman" w:cs="Times New Roman"/>
                <w:color w:val="FF0000"/>
              </w:rPr>
            </w:pPr>
            <w:r w:rsidRPr="00A12A37">
              <w:rPr>
                <w:rFonts w:ascii="Times New Roman" w:hAnsi="Times New Roman" w:cs="Times New Roman"/>
                <w:color w:val="FF0000"/>
              </w:rPr>
              <w:t>Moderate</w:t>
            </w:r>
          </w:p>
          <w:p w:rsidR="00270037" w:rsidRPr="00A12A37" w:rsidRDefault="00270037" w:rsidP="000B3BF9">
            <w:pPr>
              <w:spacing w:line="360" w:lineRule="auto"/>
              <w:jc w:val="both"/>
              <w:rPr>
                <w:rFonts w:ascii="Times New Roman" w:hAnsi="Times New Roman" w:cs="Times New Roman"/>
                <w:color w:val="FF0000"/>
              </w:rPr>
            </w:pPr>
            <w:r w:rsidRPr="00A12A37">
              <w:rPr>
                <w:rFonts w:ascii="Times New Roman" w:hAnsi="Times New Roman" w:cs="Times New Roman"/>
                <w:color w:val="FF0000"/>
              </w:rPr>
              <w:lastRenderedPageBreak/>
              <w:t>Optimistic</w:t>
            </w:r>
          </w:p>
        </w:tc>
        <w:tc>
          <w:tcPr>
            <w:tcW w:w="900" w:type="dxa"/>
          </w:tcPr>
          <w:p w:rsidR="00270037" w:rsidRPr="00A12A37" w:rsidRDefault="00270037" w:rsidP="00B17597">
            <w:pPr>
              <w:spacing w:line="360" w:lineRule="auto"/>
              <w:jc w:val="center"/>
              <w:rPr>
                <w:rFonts w:ascii="Times New Roman" w:hAnsi="Times New Roman" w:cs="Times New Roman"/>
                <w:color w:val="FF0000"/>
              </w:rPr>
            </w:pPr>
            <w:r w:rsidRPr="00A12A37">
              <w:rPr>
                <w:rFonts w:ascii="Times New Roman" w:hAnsi="Times New Roman" w:cs="Times New Roman"/>
                <w:color w:val="FF0000"/>
              </w:rPr>
              <w:lastRenderedPageBreak/>
              <w:t>0.20</w:t>
            </w:r>
          </w:p>
          <w:p w:rsidR="00270037" w:rsidRPr="00A12A37" w:rsidRDefault="00270037" w:rsidP="00B17597">
            <w:pPr>
              <w:spacing w:line="360" w:lineRule="auto"/>
              <w:jc w:val="center"/>
              <w:rPr>
                <w:rFonts w:ascii="Times New Roman" w:hAnsi="Times New Roman" w:cs="Times New Roman"/>
                <w:color w:val="FF0000"/>
              </w:rPr>
            </w:pPr>
            <w:r w:rsidRPr="00A12A37">
              <w:rPr>
                <w:rFonts w:ascii="Times New Roman" w:hAnsi="Times New Roman" w:cs="Times New Roman"/>
                <w:color w:val="FF0000"/>
              </w:rPr>
              <w:t>0.50</w:t>
            </w:r>
          </w:p>
          <w:p w:rsidR="00270037" w:rsidRPr="00A12A37" w:rsidRDefault="00270037" w:rsidP="000B3BF9">
            <w:pPr>
              <w:spacing w:line="360" w:lineRule="auto"/>
              <w:jc w:val="center"/>
              <w:rPr>
                <w:rFonts w:ascii="Times New Roman" w:hAnsi="Times New Roman" w:cs="Times New Roman"/>
                <w:color w:val="FF0000"/>
              </w:rPr>
            </w:pPr>
            <w:r w:rsidRPr="00A12A37">
              <w:rPr>
                <w:rFonts w:ascii="Times New Roman" w:hAnsi="Times New Roman" w:cs="Times New Roman"/>
                <w:color w:val="FF0000"/>
              </w:rPr>
              <w:lastRenderedPageBreak/>
              <w:t>0.30</w:t>
            </w:r>
          </w:p>
        </w:tc>
        <w:tc>
          <w:tcPr>
            <w:tcW w:w="900" w:type="dxa"/>
          </w:tcPr>
          <w:p w:rsidR="00270037" w:rsidRPr="00A12A37" w:rsidRDefault="00270037" w:rsidP="00B17597">
            <w:pPr>
              <w:spacing w:line="360" w:lineRule="auto"/>
              <w:jc w:val="both"/>
              <w:rPr>
                <w:rFonts w:ascii="Times New Roman" w:hAnsi="Times New Roman" w:cs="Times New Roman"/>
                <w:color w:val="FF0000"/>
              </w:rPr>
            </w:pPr>
            <w:r w:rsidRPr="00A12A37">
              <w:rPr>
                <w:rFonts w:ascii="Times New Roman" w:hAnsi="Times New Roman" w:cs="Times New Roman"/>
                <w:color w:val="FF0000"/>
              </w:rPr>
              <w:lastRenderedPageBreak/>
              <w:t>50</w:t>
            </w:r>
          </w:p>
          <w:p w:rsidR="00270037" w:rsidRPr="00A12A37" w:rsidRDefault="00270037" w:rsidP="00B17597">
            <w:pPr>
              <w:spacing w:line="360" w:lineRule="auto"/>
              <w:jc w:val="both"/>
              <w:rPr>
                <w:rFonts w:ascii="Times New Roman" w:hAnsi="Times New Roman" w:cs="Times New Roman"/>
                <w:color w:val="FF0000"/>
              </w:rPr>
            </w:pPr>
            <w:r w:rsidRPr="00A12A37">
              <w:rPr>
                <w:rFonts w:ascii="Times New Roman" w:hAnsi="Times New Roman" w:cs="Times New Roman"/>
                <w:color w:val="FF0000"/>
              </w:rPr>
              <w:t>100</w:t>
            </w:r>
          </w:p>
          <w:p w:rsidR="00270037" w:rsidRPr="00A12A37" w:rsidRDefault="00270037" w:rsidP="00CC65D7">
            <w:pPr>
              <w:spacing w:line="360" w:lineRule="auto"/>
              <w:jc w:val="both"/>
              <w:rPr>
                <w:rFonts w:ascii="Times New Roman" w:hAnsi="Times New Roman" w:cs="Times New Roman"/>
                <w:color w:val="FF0000"/>
              </w:rPr>
            </w:pPr>
            <w:r w:rsidRPr="00A12A37">
              <w:rPr>
                <w:rFonts w:ascii="Times New Roman" w:hAnsi="Times New Roman" w:cs="Times New Roman"/>
                <w:color w:val="FF0000"/>
              </w:rPr>
              <w:lastRenderedPageBreak/>
              <w:t>150</w:t>
            </w:r>
          </w:p>
        </w:tc>
        <w:tc>
          <w:tcPr>
            <w:tcW w:w="775" w:type="dxa"/>
          </w:tcPr>
          <w:p w:rsidR="00270037" w:rsidRPr="00A12A37" w:rsidRDefault="00270037" w:rsidP="00B17597">
            <w:pPr>
              <w:spacing w:line="360" w:lineRule="auto"/>
              <w:jc w:val="both"/>
              <w:rPr>
                <w:rFonts w:ascii="Times New Roman" w:hAnsi="Times New Roman" w:cs="Times New Roman"/>
                <w:color w:val="FF0000"/>
              </w:rPr>
            </w:pPr>
            <w:r w:rsidRPr="00A12A37">
              <w:rPr>
                <w:rFonts w:ascii="Times New Roman" w:hAnsi="Times New Roman" w:cs="Times New Roman"/>
                <w:color w:val="FF0000"/>
              </w:rPr>
              <w:lastRenderedPageBreak/>
              <w:t>60</w:t>
            </w:r>
          </w:p>
          <w:p w:rsidR="00270037" w:rsidRPr="00A12A37" w:rsidRDefault="00270037" w:rsidP="00B17597">
            <w:pPr>
              <w:spacing w:line="360" w:lineRule="auto"/>
              <w:jc w:val="both"/>
              <w:rPr>
                <w:rFonts w:ascii="Times New Roman" w:hAnsi="Times New Roman" w:cs="Times New Roman"/>
                <w:color w:val="FF0000"/>
              </w:rPr>
            </w:pPr>
            <w:r w:rsidRPr="00A12A37">
              <w:rPr>
                <w:rFonts w:ascii="Times New Roman" w:hAnsi="Times New Roman" w:cs="Times New Roman"/>
                <w:color w:val="FF0000"/>
              </w:rPr>
              <w:t>120</w:t>
            </w:r>
          </w:p>
          <w:p w:rsidR="00270037" w:rsidRPr="00A12A37" w:rsidRDefault="00270037" w:rsidP="00CC65D7">
            <w:pPr>
              <w:spacing w:line="360" w:lineRule="auto"/>
              <w:jc w:val="both"/>
              <w:rPr>
                <w:rFonts w:ascii="Times New Roman" w:hAnsi="Times New Roman" w:cs="Times New Roman"/>
                <w:color w:val="FF0000"/>
              </w:rPr>
            </w:pPr>
            <w:r w:rsidRPr="00A12A37">
              <w:rPr>
                <w:rFonts w:ascii="Times New Roman" w:hAnsi="Times New Roman" w:cs="Times New Roman"/>
                <w:color w:val="FF0000"/>
              </w:rPr>
              <w:lastRenderedPageBreak/>
              <w:t>180</w:t>
            </w:r>
          </w:p>
        </w:tc>
        <w:tc>
          <w:tcPr>
            <w:tcW w:w="2700" w:type="dxa"/>
          </w:tcPr>
          <w:p w:rsidR="00270037" w:rsidRPr="00A12A37" w:rsidRDefault="00270037" w:rsidP="00270037">
            <w:pPr>
              <w:spacing w:line="360" w:lineRule="auto"/>
              <w:jc w:val="center"/>
              <w:rPr>
                <w:rFonts w:ascii="Times New Roman" w:hAnsi="Times New Roman" w:cs="Times New Roman"/>
                <w:color w:val="FF0000"/>
              </w:rPr>
            </w:pPr>
            <w:r w:rsidRPr="00A12A37">
              <w:rPr>
                <w:rFonts w:ascii="Times New Roman" w:hAnsi="Times New Roman" w:cs="Times New Roman"/>
                <w:color w:val="FF0000"/>
              </w:rPr>
              <w:lastRenderedPageBreak/>
              <w:t>50x.4+60x.6=56</w:t>
            </w:r>
          </w:p>
          <w:p w:rsidR="00270037" w:rsidRPr="00A12A37" w:rsidRDefault="00270037" w:rsidP="00270037">
            <w:pPr>
              <w:spacing w:line="360" w:lineRule="auto"/>
              <w:jc w:val="center"/>
              <w:rPr>
                <w:rFonts w:ascii="Times New Roman" w:hAnsi="Times New Roman" w:cs="Times New Roman"/>
                <w:color w:val="FF0000"/>
              </w:rPr>
            </w:pPr>
            <w:r w:rsidRPr="00A12A37">
              <w:rPr>
                <w:rFonts w:ascii="Times New Roman" w:hAnsi="Times New Roman" w:cs="Times New Roman"/>
                <w:color w:val="FF0000"/>
              </w:rPr>
              <w:t>100x.4+120x.6=112</w:t>
            </w:r>
          </w:p>
          <w:p w:rsidR="00270037" w:rsidRPr="00A12A37" w:rsidRDefault="00270037" w:rsidP="00270037">
            <w:pPr>
              <w:spacing w:line="360" w:lineRule="auto"/>
              <w:jc w:val="center"/>
              <w:rPr>
                <w:rFonts w:ascii="Times New Roman" w:hAnsi="Times New Roman" w:cs="Times New Roman"/>
                <w:color w:val="FF0000"/>
              </w:rPr>
            </w:pPr>
            <w:r w:rsidRPr="00A12A37">
              <w:rPr>
                <w:rFonts w:ascii="Times New Roman" w:hAnsi="Times New Roman" w:cs="Times New Roman"/>
                <w:color w:val="FF0000"/>
              </w:rPr>
              <w:lastRenderedPageBreak/>
              <w:t>150x.4+180x.6=168</w:t>
            </w:r>
          </w:p>
        </w:tc>
        <w:tc>
          <w:tcPr>
            <w:tcW w:w="2515" w:type="dxa"/>
          </w:tcPr>
          <w:p w:rsidR="00270037" w:rsidRPr="00A12A37" w:rsidRDefault="00270037" w:rsidP="00270037">
            <w:pPr>
              <w:spacing w:line="360" w:lineRule="auto"/>
              <w:jc w:val="center"/>
              <w:rPr>
                <w:rFonts w:ascii="Times New Roman" w:hAnsi="Times New Roman" w:cs="Times New Roman"/>
                <w:color w:val="FF0000"/>
              </w:rPr>
            </w:pPr>
            <w:r w:rsidRPr="00A12A37">
              <w:rPr>
                <w:rFonts w:ascii="Times New Roman" w:hAnsi="Times New Roman" w:cs="Times New Roman"/>
                <w:color w:val="FF0000"/>
              </w:rPr>
              <w:lastRenderedPageBreak/>
              <w:t>(56-122)</w:t>
            </w:r>
            <w:r w:rsidRPr="00A12A37">
              <w:rPr>
                <w:rFonts w:ascii="Times New Roman" w:hAnsi="Times New Roman" w:cs="Times New Roman"/>
                <w:color w:val="FF0000"/>
                <w:vertAlign w:val="superscript"/>
              </w:rPr>
              <w:t xml:space="preserve">2 </w:t>
            </w:r>
            <w:r w:rsidRPr="00A12A37">
              <w:rPr>
                <w:rFonts w:ascii="Times New Roman" w:hAnsi="Times New Roman" w:cs="Times New Roman"/>
                <w:color w:val="FF0000"/>
              </w:rPr>
              <w:t>x.2=871</w:t>
            </w:r>
          </w:p>
          <w:p w:rsidR="00270037" w:rsidRPr="00A12A37" w:rsidRDefault="00270037" w:rsidP="00270037">
            <w:pPr>
              <w:spacing w:line="360" w:lineRule="auto"/>
              <w:jc w:val="center"/>
              <w:rPr>
                <w:rFonts w:ascii="Times New Roman" w:hAnsi="Times New Roman" w:cs="Times New Roman"/>
                <w:color w:val="FF0000"/>
              </w:rPr>
            </w:pPr>
            <w:r w:rsidRPr="00A12A37">
              <w:rPr>
                <w:rFonts w:ascii="Times New Roman" w:hAnsi="Times New Roman" w:cs="Times New Roman"/>
                <w:color w:val="FF0000"/>
              </w:rPr>
              <w:t>(112-122)</w:t>
            </w:r>
            <w:r w:rsidRPr="00A12A37">
              <w:rPr>
                <w:rFonts w:ascii="Times New Roman" w:hAnsi="Times New Roman" w:cs="Times New Roman"/>
                <w:color w:val="FF0000"/>
                <w:vertAlign w:val="superscript"/>
              </w:rPr>
              <w:t xml:space="preserve">2 </w:t>
            </w:r>
            <w:r w:rsidRPr="00A12A37">
              <w:rPr>
                <w:rFonts w:ascii="Times New Roman" w:hAnsi="Times New Roman" w:cs="Times New Roman"/>
                <w:color w:val="FF0000"/>
              </w:rPr>
              <w:t>x.5</w:t>
            </w:r>
            <w:r w:rsidR="0019290A" w:rsidRPr="00A12A37">
              <w:rPr>
                <w:rFonts w:ascii="Times New Roman" w:hAnsi="Times New Roman" w:cs="Times New Roman"/>
                <w:color w:val="FF0000"/>
              </w:rPr>
              <w:t>=50</w:t>
            </w:r>
          </w:p>
          <w:p w:rsidR="00270037" w:rsidRPr="00A12A37" w:rsidRDefault="00270037" w:rsidP="00270037">
            <w:pPr>
              <w:spacing w:line="360" w:lineRule="auto"/>
              <w:jc w:val="center"/>
              <w:rPr>
                <w:rFonts w:ascii="Times New Roman" w:hAnsi="Times New Roman" w:cs="Times New Roman"/>
                <w:color w:val="FF0000"/>
              </w:rPr>
            </w:pPr>
            <w:r w:rsidRPr="00A12A37">
              <w:rPr>
                <w:rFonts w:ascii="Times New Roman" w:hAnsi="Times New Roman" w:cs="Times New Roman"/>
                <w:color w:val="FF0000"/>
              </w:rPr>
              <w:lastRenderedPageBreak/>
              <w:t>(168-122)</w:t>
            </w:r>
            <w:r w:rsidRPr="00A12A37">
              <w:rPr>
                <w:rFonts w:ascii="Times New Roman" w:hAnsi="Times New Roman" w:cs="Times New Roman"/>
                <w:color w:val="FF0000"/>
                <w:vertAlign w:val="superscript"/>
              </w:rPr>
              <w:t xml:space="preserve">2 </w:t>
            </w:r>
            <w:r w:rsidRPr="00A12A37">
              <w:rPr>
                <w:rFonts w:ascii="Times New Roman" w:hAnsi="Times New Roman" w:cs="Times New Roman"/>
                <w:color w:val="FF0000"/>
              </w:rPr>
              <w:t>x.3</w:t>
            </w:r>
            <w:r w:rsidR="0019290A" w:rsidRPr="00A12A37">
              <w:rPr>
                <w:rFonts w:ascii="Times New Roman" w:hAnsi="Times New Roman" w:cs="Times New Roman"/>
                <w:color w:val="FF0000"/>
              </w:rPr>
              <w:t>=635</w:t>
            </w:r>
          </w:p>
        </w:tc>
      </w:tr>
      <w:tr w:rsidR="00270037" w:rsidRPr="00A12A37" w:rsidTr="00270037">
        <w:tc>
          <w:tcPr>
            <w:tcW w:w="1435" w:type="dxa"/>
          </w:tcPr>
          <w:p w:rsidR="00270037" w:rsidRPr="00A12A37" w:rsidRDefault="00270037" w:rsidP="00B17597">
            <w:pPr>
              <w:spacing w:line="360" w:lineRule="auto"/>
              <w:jc w:val="both"/>
              <w:rPr>
                <w:rFonts w:ascii="Times New Roman" w:hAnsi="Times New Roman" w:cs="Times New Roman"/>
                <w:b/>
                <w:color w:val="FF0000"/>
              </w:rPr>
            </w:pPr>
          </w:p>
        </w:tc>
        <w:tc>
          <w:tcPr>
            <w:tcW w:w="900" w:type="dxa"/>
          </w:tcPr>
          <w:p w:rsidR="00270037" w:rsidRPr="00A12A37" w:rsidRDefault="00270037" w:rsidP="00B17597">
            <w:pPr>
              <w:spacing w:line="360" w:lineRule="auto"/>
              <w:jc w:val="center"/>
              <w:rPr>
                <w:rFonts w:ascii="Times New Roman" w:hAnsi="Times New Roman" w:cs="Times New Roman"/>
                <w:b/>
                <w:color w:val="FF0000"/>
              </w:rPr>
            </w:pPr>
          </w:p>
        </w:tc>
        <w:tc>
          <w:tcPr>
            <w:tcW w:w="900" w:type="dxa"/>
          </w:tcPr>
          <w:p w:rsidR="00270037" w:rsidRPr="00A12A37" w:rsidRDefault="00270037" w:rsidP="00B17597">
            <w:pPr>
              <w:spacing w:line="360" w:lineRule="auto"/>
              <w:jc w:val="both"/>
              <w:rPr>
                <w:rFonts w:ascii="Times New Roman" w:hAnsi="Times New Roman" w:cs="Times New Roman"/>
                <w:b/>
                <w:color w:val="FF0000"/>
              </w:rPr>
            </w:pPr>
          </w:p>
        </w:tc>
        <w:tc>
          <w:tcPr>
            <w:tcW w:w="775" w:type="dxa"/>
          </w:tcPr>
          <w:p w:rsidR="00270037" w:rsidRPr="00A12A37" w:rsidRDefault="00270037" w:rsidP="00B17597">
            <w:pPr>
              <w:spacing w:line="360" w:lineRule="auto"/>
              <w:jc w:val="both"/>
              <w:rPr>
                <w:rFonts w:ascii="Times New Roman" w:hAnsi="Times New Roman" w:cs="Times New Roman"/>
                <w:b/>
                <w:color w:val="FF0000"/>
              </w:rPr>
            </w:pPr>
          </w:p>
        </w:tc>
        <w:tc>
          <w:tcPr>
            <w:tcW w:w="2700" w:type="dxa"/>
          </w:tcPr>
          <w:p w:rsidR="00270037" w:rsidRPr="00A12A37" w:rsidRDefault="00270037" w:rsidP="00270037">
            <w:pPr>
              <w:spacing w:line="360" w:lineRule="auto"/>
              <w:jc w:val="center"/>
              <w:rPr>
                <w:rFonts w:ascii="Times New Roman" w:hAnsi="Times New Roman" w:cs="Times New Roman"/>
                <w:b/>
                <w:color w:val="FF0000"/>
              </w:rPr>
            </w:pPr>
          </w:p>
        </w:tc>
        <w:tc>
          <w:tcPr>
            <w:tcW w:w="2515" w:type="dxa"/>
          </w:tcPr>
          <w:p w:rsidR="00270037" w:rsidRPr="00A12A37" w:rsidRDefault="00270037" w:rsidP="00270037">
            <w:pPr>
              <w:spacing w:line="360" w:lineRule="auto"/>
              <w:jc w:val="center"/>
              <w:rPr>
                <w:rFonts w:ascii="Times New Roman" w:hAnsi="Times New Roman" w:cs="Times New Roman"/>
                <w:b/>
                <w:color w:val="FF0000"/>
              </w:rPr>
            </w:pPr>
            <w:r w:rsidRPr="00A12A37">
              <w:rPr>
                <w:rFonts w:ascii="Times New Roman" w:hAnsi="Times New Roman" w:cs="Times New Roman"/>
                <w:b/>
                <w:color w:val="FF0000"/>
              </w:rPr>
              <w:t>Ʃ(Rpi-ERp)</w:t>
            </w:r>
            <w:r w:rsidRPr="00A12A37">
              <w:rPr>
                <w:rFonts w:ascii="Times New Roman" w:hAnsi="Times New Roman" w:cs="Times New Roman"/>
                <w:b/>
                <w:color w:val="FF0000"/>
                <w:vertAlign w:val="superscript"/>
              </w:rPr>
              <w:t xml:space="preserve">2  </w:t>
            </w:r>
            <w:r w:rsidRPr="00A12A37">
              <w:rPr>
                <w:rFonts w:ascii="Times New Roman" w:hAnsi="Times New Roman" w:cs="Times New Roman"/>
                <w:b/>
                <w:color w:val="FF0000"/>
              </w:rPr>
              <w:t>x Pi</w:t>
            </w:r>
          </w:p>
          <w:p w:rsidR="00270037" w:rsidRPr="00A12A37" w:rsidRDefault="0019290A" w:rsidP="00270037">
            <w:pPr>
              <w:spacing w:line="360" w:lineRule="auto"/>
              <w:jc w:val="center"/>
              <w:rPr>
                <w:rFonts w:ascii="Times New Roman" w:hAnsi="Times New Roman" w:cs="Times New Roman"/>
                <w:b/>
                <w:color w:val="FF0000"/>
              </w:rPr>
            </w:pPr>
            <w:r w:rsidRPr="00A12A37">
              <w:rPr>
                <w:rFonts w:ascii="Times New Roman" w:hAnsi="Times New Roman" w:cs="Times New Roman"/>
                <w:b/>
                <w:color w:val="FF0000"/>
              </w:rPr>
              <w:t xml:space="preserve">= </w:t>
            </w:r>
            <w:r w:rsidR="0000323D" w:rsidRPr="00A12A37">
              <w:rPr>
                <w:rFonts w:ascii="Times New Roman" w:hAnsi="Times New Roman" w:cs="Times New Roman"/>
                <w:b/>
                <w:color w:val="FF0000"/>
              </w:rPr>
              <w:t>1,556</w:t>
            </w:r>
          </w:p>
        </w:tc>
      </w:tr>
      <w:tr w:rsidR="000B3BF9" w:rsidRPr="00A12A37" w:rsidTr="00270037">
        <w:tc>
          <w:tcPr>
            <w:tcW w:w="9225" w:type="dxa"/>
            <w:gridSpan w:val="6"/>
          </w:tcPr>
          <w:p w:rsidR="000B3BF9" w:rsidRPr="00A12A37" w:rsidRDefault="000B3BF9" w:rsidP="00B17597">
            <w:pPr>
              <w:spacing w:line="360" w:lineRule="auto"/>
              <w:jc w:val="both"/>
              <w:rPr>
                <w:rFonts w:ascii="Times New Roman" w:hAnsi="Times New Roman" w:cs="Times New Roman"/>
                <w:b/>
                <w:color w:val="FF0000"/>
              </w:rPr>
            </w:pPr>
            <w:r w:rsidRPr="00A12A37">
              <w:rPr>
                <w:rFonts w:ascii="Times New Roman" w:hAnsi="Times New Roman" w:cs="Times New Roman"/>
                <w:b/>
                <w:color w:val="FF0000"/>
                <w:highlight w:val="yellow"/>
              </w:rPr>
              <w:t>Expected rate of return on portfolio</w:t>
            </w:r>
          </w:p>
          <w:p w:rsidR="000B3BF9" w:rsidRPr="00A12A37" w:rsidRDefault="000B3BF9" w:rsidP="00B17597">
            <w:pPr>
              <w:spacing w:line="360" w:lineRule="auto"/>
              <w:jc w:val="both"/>
              <w:rPr>
                <w:rFonts w:ascii="Times New Roman" w:hAnsi="Times New Roman" w:cs="Times New Roman"/>
                <w:color w:val="FF0000"/>
              </w:rPr>
            </w:pPr>
            <w:r w:rsidRPr="00A12A37">
              <w:rPr>
                <w:rFonts w:ascii="Times New Roman" w:hAnsi="Times New Roman" w:cs="Times New Roman"/>
                <w:color w:val="FF0000"/>
              </w:rPr>
              <w:t>ERp = Wa x ERa + WbxERb</w:t>
            </w:r>
          </w:p>
          <w:p w:rsidR="000B3BF9" w:rsidRPr="00A12A37" w:rsidRDefault="00B17597" w:rsidP="00B17597">
            <w:pPr>
              <w:spacing w:line="360" w:lineRule="auto"/>
              <w:jc w:val="both"/>
              <w:rPr>
                <w:rFonts w:ascii="Times New Roman" w:hAnsi="Times New Roman" w:cs="Times New Roman"/>
                <w:b/>
                <w:color w:val="FF0000"/>
              </w:rPr>
            </w:pPr>
            <w:r w:rsidRPr="00A12A37">
              <w:rPr>
                <w:rFonts w:ascii="Times New Roman" w:hAnsi="Times New Roman" w:cs="Times New Roman"/>
                <w:b/>
                <w:color w:val="FF0000"/>
              </w:rPr>
              <w:t>ERp = .5x100+.6x120=122</w:t>
            </w:r>
          </w:p>
        </w:tc>
      </w:tr>
      <w:tr w:rsidR="000B3BF9" w:rsidRPr="00A12A37" w:rsidTr="00270037">
        <w:tc>
          <w:tcPr>
            <w:tcW w:w="9225" w:type="dxa"/>
            <w:gridSpan w:val="6"/>
          </w:tcPr>
          <w:p w:rsidR="000B3BF9" w:rsidRPr="00A12A37" w:rsidRDefault="000B3BF9" w:rsidP="00B17597">
            <w:pPr>
              <w:spacing w:line="360" w:lineRule="auto"/>
              <w:jc w:val="both"/>
              <w:rPr>
                <w:rFonts w:ascii="Times New Roman" w:hAnsi="Times New Roman" w:cs="Times New Roman"/>
                <w:b/>
                <w:color w:val="FF0000"/>
              </w:rPr>
            </w:pPr>
            <w:r w:rsidRPr="00A12A37">
              <w:rPr>
                <w:rFonts w:ascii="Times New Roman" w:hAnsi="Times New Roman" w:cs="Times New Roman"/>
                <w:b/>
                <w:color w:val="FF0000"/>
                <w:highlight w:val="yellow"/>
              </w:rPr>
              <w:t>Standard deviation of portfolio</w:t>
            </w:r>
          </w:p>
          <w:p w:rsidR="000B3BF9" w:rsidRPr="00A12A37" w:rsidRDefault="000B3BF9" w:rsidP="00B17597">
            <w:pPr>
              <w:spacing w:line="360" w:lineRule="auto"/>
              <w:jc w:val="both"/>
              <w:rPr>
                <w:rFonts w:ascii="Times New Roman" w:hAnsi="Times New Roman" w:cs="Times New Roman"/>
                <w:b/>
                <w:color w:val="FF0000"/>
              </w:rPr>
            </w:pPr>
            <w:r w:rsidRPr="00A12A37">
              <w:rPr>
                <w:rFonts w:ascii="Times New Roman" w:hAnsi="Times New Roman" w:cs="Times New Roman"/>
                <w:color w:val="FF0000"/>
              </w:rPr>
              <w:t xml:space="preserve">SD = Square root of </w:t>
            </w:r>
            <w:r w:rsidRPr="00A12A37">
              <w:rPr>
                <w:rFonts w:ascii="Times New Roman" w:hAnsi="Times New Roman" w:cs="Times New Roman"/>
                <w:b/>
                <w:color w:val="FF0000"/>
              </w:rPr>
              <w:t>Ʃ(Rpi-ERp)</w:t>
            </w:r>
            <w:r w:rsidRPr="00A12A37">
              <w:rPr>
                <w:rFonts w:ascii="Times New Roman" w:hAnsi="Times New Roman" w:cs="Times New Roman"/>
                <w:b/>
                <w:color w:val="FF0000"/>
                <w:vertAlign w:val="superscript"/>
              </w:rPr>
              <w:t xml:space="preserve">2  </w:t>
            </w:r>
            <w:r w:rsidRPr="00A12A37">
              <w:rPr>
                <w:rFonts w:ascii="Times New Roman" w:hAnsi="Times New Roman" w:cs="Times New Roman"/>
                <w:b/>
                <w:color w:val="FF0000"/>
              </w:rPr>
              <w:t xml:space="preserve">x Pi </w:t>
            </w:r>
          </w:p>
          <w:p w:rsidR="000B3BF9" w:rsidRPr="00A12A37" w:rsidRDefault="0000323D" w:rsidP="00B17597">
            <w:pPr>
              <w:spacing w:line="360" w:lineRule="auto"/>
              <w:jc w:val="both"/>
              <w:rPr>
                <w:rFonts w:ascii="Times New Roman" w:hAnsi="Times New Roman" w:cs="Times New Roman"/>
                <w:color w:val="FF0000"/>
              </w:rPr>
            </w:pPr>
            <w:r w:rsidRPr="00A12A37">
              <w:rPr>
                <w:rFonts w:ascii="Times New Roman" w:hAnsi="Times New Roman" w:cs="Times New Roman"/>
                <w:color w:val="FF0000"/>
              </w:rPr>
              <w:t>SD = Square root of 1,556</w:t>
            </w:r>
          </w:p>
          <w:p w:rsidR="000B3BF9" w:rsidRPr="00A12A37" w:rsidRDefault="0000323D" w:rsidP="00B17597">
            <w:pPr>
              <w:spacing w:line="360" w:lineRule="auto"/>
              <w:jc w:val="both"/>
              <w:rPr>
                <w:rFonts w:ascii="Times New Roman" w:hAnsi="Times New Roman" w:cs="Times New Roman"/>
                <w:b/>
                <w:color w:val="FF0000"/>
              </w:rPr>
            </w:pPr>
            <w:r w:rsidRPr="00A12A37">
              <w:rPr>
                <w:rFonts w:ascii="Times New Roman" w:hAnsi="Times New Roman" w:cs="Times New Roman"/>
                <w:b/>
                <w:color w:val="FF0000"/>
              </w:rPr>
              <w:t>SD = 39</w:t>
            </w:r>
          </w:p>
        </w:tc>
      </w:tr>
      <w:tr w:rsidR="000B3BF9" w:rsidRPr="00A12A37" w:rsidTr="00270037">
        <w:tc>
          <w:tcPr>
            <w:tcW w:w="9225" w:type="dxa"/>
            <w:gridSpan w:val="6"/>
          </w:tcPr>
          <w:p w:rsidR="000B3BF9" w:rsidRPr="00A12A37" w:rsidRDefault="000B3BF9" w:rsidP="00B17597">
            <w:pPr>
              <w:spacing w:line="360" w:lineRule="auto"/>
              <w:jc w:val="both"/>
              <w:rPr>
                <w:rFonts w:ascii="Times New Roman" w:hAnsi="Times New Roman" w:cs="Times New Roman"/>
                <w:b/>
                <w:color w:val="FF0000"/>
              </w:rPr>
            </w:pPr>
            <w:r w:rsidRPr="00A12A37">
              <w:rPr>
                <w:rFonts w:ascii="Times New Roman" w:hAnsi="Times New Roman" w:cs="Times New Roman"/>
                <w:b/>
                <w:color w:val="FF0000"/>
                <w:highlight w:val="yellow"/>
              </w:rPr>
              <w:t>Coefficient of variation of portfolio</w:t>
            </w:r>
          </w:p>
          <w:p w:rsidR="000B3BF9" w:rsidRPr="00A12A37" w:rsidRDefault="000B3BF9" w:rsidP="00B17597">
            <w:pPr>
              <w:spacing w:line="360" w:lineRule="auto"/>
              <w:jc w:val="both"/>
              <w:rPr>
                <w:rFonts w:ascii="Times New Roman" w:hAnsi="Times New Roman" w:cs="Times New Roman"/>
                <w:color w:val="FF0000"/>
              </w:rPr>
            </w:pPr>
            <w:r w:rsidRPr="00A12A37">
              <w:rPr>
                <w:rFonts w:ascii="Times New Roman" w:hAnsi="Times New Roman" w:cs="Times New Roman"/>
                <w:color w:val="FF0000"/>
              </w:rPr>
              <w:t>CV = SD x 100 / ERp</w:t>
            </w:r>
          </w:p>
          <w:p w:rsidR="000B3BF9" w:rsidRPr="00A12A37" w:rsidRDefault="0000323D" w:rsidP="00B17597">
            <w:pPr>
              <w:spacing w:line="360" w:lineRule="auto"/>
              <w:jc w:val="both"/>
              <w:rPr>
                <w:rFonts w:ascii="Times New Roman" w:hAnsi="Times New Roman" w:cs="Times New Roman"/>
                <w:b/>
                <w:color w:val="FF0000"/>
              </w:rPr>
            </w:pPr>
            <w:r w:rsidRPr="00A12A37">
              <w:rPr>
                <w:rFonts w:ascii="Times New Roman" w:hAnsi="Times New Roman" w:cs="Times New Roman"/>
                <w:b/>
                <w:color w:val="FF0000"/>
              </w:rPr>
              <w:t>CV = 39 x 100 / 122 = 32</w:t>
            </w:r>
            <w:r w:rsidR="000B3BF9" w:rsidRPr="00A12A37">
              <w:rPr>
                <w:rFonts w:ascii="Times New Roman" w:hAnsi="Times New Roman" w:cs="Times New Roman"/>
                <w:b/>
                <w:color w:val="FF0000"/>
              </w:rPr>
              <w:t xml:space="preserve">%  </w:t>
            </w:r>
          </w:p>
        </w:tc>
      </w:tr>
    </w:tbl>
    <w:p w:rsidR="00DA28CD" w:rsidRPr="00A12A37" w:rsidRDefault="00DA28CD" w:rsidP="00EC3FD1">
      <w:pPr>
        <w:spacing w:after="120"/>
        <w:rPr>
          <w:rFonts w:ascii="Times New Roman" w:hAnsi="Times New Roman" w:cs="Times New Roman"/>
          <w:sz w:val="24"/>
          <w:szCs w:val="24"/>
        </w:rPr>
      </w:pPr>
    </w:p>
    <w:sectPr w:rsidR="00DA28CD" w:rsidRPr="00A12A37" w:rsidSect="00051CF4">
      <w:headerReference w:type="default" r:id="rId10"/>
      <w:footerReference w:type="default" r:id="rId11"/>
      <w:pgSz w:w="12240" w:h="15840"/>
      <w:pgMar w:top="1440"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51D1" w:rsidRDefault="009451D1" w:rsidP="003540A8">
      <w:pPr>
        <w:spacing w:after="0" w:line="240" w:lineRule="auto"/>
      </w:pPr>
      <w:r>
        <w:separator/>
      </w:r>
    </w:p>
  </w:endnote>
  <w:endnote w:type="continuationSeparator" w:id="0">
    <w:p w:rsidR="009451D1" w:rsidRDefault="009451D1" w:rsidP="00354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26C" w:rsidRDefault="0054126C">
    <w:pPr>
      <w:pStyle w:val="Footer"/>
    </w:pPr>
    <w:r>
      <w:tab/>
    </w:r>
    <w:r>
      <w:tab/>
    </w:r>
    <w:sdt>
      <w:sdtPr>
        <w:id w:val="519442728"/>
        <w:docPartObj>
          <w:docPartGallery w:val="Page Numbers (Bottom of Page)"/>
          <w:docPartUnique/>
        </w:docPartObj>
      </w:sdtPr>
      <w:sdtEndPr/>
      <w:sdtContent>
        <w:sdt>
          <w:sdtPr>
            <w:id w:val="98381352"/>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CC7D28">
              <w:rPr>
                <w:b/>
                <w:bCs/>
                <w:noProof/>
              </w:rPr>
              <w:t>9</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C7D28">
              <w:rPr>
                <w:b/>
                <w:bCs/>
                <w:noProof/>
              </w:rPr>
              <w:t>20</w:t>
            </w:r>
            <w:r>
              <w:rPr>
                <w:b/>
                <w:bCs/>
                <w:sz w:val="24"/>
                <w:szCs w:val="24"/>
              </w:rPr>
              <w:fldChar w:fldCharType="end"/>
            </w:r>
          </w:sdtContent>
        </w:sdt>
      </w:sdtContent>
    </w:sdt>
  </w:p>
  <w:p w:rsidR="0054126C" w:rsidRPr="003540A8" w:rsidRDefault="0054126C">
    <w:pPr>
      <w:pStyle w:val="Footer"/>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51D1" w:rsidRDefault="009451D1" w:rsidP="003540A8">
      <w:pPr>
        <w:spacing w:after="0" w:line="240" w:lineRule="auto"/>
      </w:pPr>
      <w:r>
        <w:separator/>
      </w:r>
    </w:p>
  </w:footnote>
  <w:footnote w:type="continuationSeparator" w:id="0">
    <w:p w:rsidR="009451D1" w:rsidRDefault="009451D1" w:rsidP="003540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26C" w:rsidRDefault="0054126C" w:rsidP="00EC3FD1">
    <w:pPr>
      <w:pStyle w:val="Header"/>
      <w:jc w:val="center"/>
    </w:pPr>
    <w:r>
      <w:rPr>
        <w:noProof/>
        <w:lang w:val="en-GB" w:eastAsia="en-GB"/>
      </w:rPr>
      <w:drawing>
        <wp:inline distT="0" distB="0" distL="0" distR="0" wp14:anchorId="78DD7E38" wp14:editId="64403050">
          <wp:extent cx="342753" cy="388600"/>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JPG"/>
                  <pic:cNvPicPr/>
                </pic:nvPicPr>
                <pic:blipFill>
                  <a:blip r:embed="rId1">
                    <a:extLst>
                      <a:ext uri="{28A0092B-C50C-407E-A947-70E740481C1C}">
                        <a14:useLocalDpi xmlns:a14="http://schemas.microsoft.com/office/drawing/2010/main" val="0"/>
                      </a:ext>
                    </a:extLst>
                  </a:blip>
                  <a:stretch>
                    <a:fillRect/>
                  </a:stretch>
                </pic:blipFill>
                <pic:spPr>
                  <a:xfrm>
                    <a:off x="0" y="0"/>
                    <a:ext cx="360497" cy="408718"/>
                  </a:xfrm>
                  <a:prstGeom prst="rect">
                    <a:avLst/>
                  </a:prstGeom>
                </pic:spPr>
              </pic:pic>
            </a:graphicData>
          </a:graphic>
        </wp:inline>
      </w:drawing>
    </w:r>
    <w:r>
      <w:rPr>
        <w:rFonts w:ascii="Berlin Sans FB Demi" w:hAnsi="Berlin Sans FB Demi"/>
        <w:noProof/>
        <w:lang w:val="en-GB" w:eastAsia="en-GB"/>
      </w:rPr>
      <w:drawing>
        <wp:inline distT="0" distB="0" distL="0" distR="0" wp14:anchorId="14B0E11D" wp14:editId="60B8C005">
          <wp:extent cx="1133475" cy="3810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pa.JPG"/>
                  <pic:cNvPicPr/>
                </pic:nvPicPr>
                <pic:blipFill>
                  <a:blip r:embed="rId2">
                    <a:extLst>
                      <a:ext uri="{28A0092B-C50C-407E-A947-70E740481C1C}">
                        <a14:useLocalDpi xmlns:a14="http://schemas.microsoft.com/office/drawing/2010/main" val="0"/>
                      </a:ext>
                    </a:extLst>
                  </a:blip>
                  <a:stretch>
                    <a:fillRect/>
                  </a:stretch>
                </pic:blipFill>
                <pic:spPr>
                  <a:xfrm>
                    <a:off x="0" y="0"/>
                    <a:ext cx="1133475" cy="381000"/>
                  </a:xfrm>
                  <a:prstGeom prst="rect">
                    <a:avLst/>
                  </a:prstGeom>
                </pic:spPr>
              </pic:pic>
            </a:graphicData>
          </a:graphic>
        </wp:inline>
      </w:drawing>
    </w:r>
  </w:p>
  <w:p w:rsidR="0054126C" w:rsidRDefault="0054126C" w:rsidP="003540A8">
    <w:pPr>
      <w:pStyle w:val="Header"/>
      <w:rPr>
        <w:rFonts w:ascii="Berlin Sans FB Demi" w:hAnsi="Berlin Sans FB Demi"/>
      </w:rPr>
    </w:pPr>
    <w:r>
      <w:t xml:space="preserve"> </w:t>
    </w:r>
    <w:r>
      <w:rPr>
        <w:rFonts w:ascii="Berlin Sans FB Demi" w:hAnsi="Berlin Sans FB Demi"/>
      </w:rPr>
      <w:t xml:space="preserve"> </w:t>
    </w:r>
  </w:p>
  <w:p w:rsidR="0054126C" w:rsidRDefault="0054126C" w:rsidP="00EC3FD1">
    <w:pPr>
      <w:pStyle w:val="Header"/>
      <w:jc w:val="center"/>
      <w:rPr>
        <w:rFonts w:ascii="Berlin Sans FB Demi" w:hAnsi="Berlin Sans FB Demi"/>
      </w:rPr>
    </w:pPr>
    <w:r>
      <w:rPr>
        <w:rFonts w:ascii="Berlin Sans FB Demi" w:hAnsi="Berlin Sans FB Demi"/>
      </w:rPr>
      <w:t>The Institute of Certified Public Accountants of Pakistan (ICPAP)</w:t>
    </w:r>
  </w:p>
  <w:p w:rsidR="0054126C" w:rsidRPr="003540A8" w:rsidRDefault="0054126C" w:rsidP="003540A8">
    <w:pPr>
      <w:pStyle w:val="Header"/>
      <w:rPr>
        <w:rFonts w:ascii="Berlin Sans FB Demi" w:hAnsi="Berlin Sans FB Dem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hybridMultilevel"/>
    <w:tmpl w:val="74B0DC50"/>
    <w:lvl w:ilvl="0" w:tplc="FFFFFFFF">
      <w:start w:val="1"/>
      <w:numFmt w:val="lowerLetter"/>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8F1FF8"/>
    <w:multiLevelType w:val="hybridMultilevel"/>
    <w:tmpl w:val="7DD8665C"/>
    <w:lvl w:ilvl="0" w:tplc="DAD22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0908C9"/>
    <w:multiLevelType w:val="hybridMultilevel"/>
    <w:tmpl w:val="8BF81ADC"/>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9B257B"/>
    <w:multiLevelType w:val="hybridMultilevel"/>
    <w:tmpl w:val="C2826912"/>
    <w:lvl w:ilvl="0" w:tplc="A6546FDC">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1A9B663E"/>
    <w:multiLevelType w:val="hybridMultilevel"/>
    <w:tmpl w:val="6DB657B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7B637E"/>
    <w:multiLevelType w:val="hybridMultilevel"/>
    <w:tmpl w:val="4498F6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DF768B"/>
    <w:multiLevelType w:val="hybridMultilevel"/>
    <w:tmpl w:val="1982F21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DE7F9B"/>
    <w:multiLevelType w:val="hybridMultilevel"/>
    <w:tmpl w:val="5B5415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B821E6"/>
    <w:multiLevelType w:val="hybridMultilevel"/>
    <w:tmpl w:val="6336A6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1657C3"/>
    <w:multiLevelType w:val="hybridMultilevel"/>
    <w:tmpl w:val="231A101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861AD"/>
    <w:multiLevelType w:val="hybridMultilevel"/>
    <w:tmpl w:val="E6B65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D61413"/>
    <w:multiLevelType w:val="hybridMultilevel"/>
    <w:tmpl w:val="AF328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C23A4E"/>
    <w:multiLevelType w:val="hybridMultilevel"/>
    <w:tmpl w:val="04823E38"/>
    <w:lvl w:ilvl="0" w:tplc="D1368C80">
      <w:start w:val="1"/>
      <w:numFmt w:val="lowerLetter"/>
      <w:lvlText w:val="(%1)"/>
      <w:lvlJc w:val="left"/>
      <w:pPr>
        <w:ind w:left="786" w:hanging="360"/>
      </w:pPr>
      <w:rPr>
        <w:rFonts w:hint="default"/>
        <w:b/>
        <w:i w:val="0"/>
      </w:rPr>
    </w:lvl>
    <w:lvl w:ilvl="1" w:tplc="08090019" w:tentative="1">
      <w:start w:val="1"/>
      <w:numFmt w:val="lowerLetter"/>
      <w:lvlText w:val="%2."/>
      <w:lvlJc w:val="left"/>
      <w:pPr>
        <w:ind w:left="1446" w:hanging="360"/>
      </w:pPr>
    </w:lvl>
    <w:lvl w:ilvl="2" w:tplc="0809001B" w:tentative="1">
      <w:start w:val="1"/>
      <w:numFmt w:val="lowerRoman"/>
      <w:lvlText w:val="%3."/>
      <w:lvlJc w:val="right"/>
      <w:pPr>
        <w:ind w:left="2166" w:hanging="180"/>
      </w:pPr>
    </w:lvl>
    <w:lvl w:ilvl="3" w:tplc="0809000F" w:tentative="1">
      <w:start w:val="1"/>
      <w:numFmt w:val="decimal"/>
      <w:lvlText w:val="%4."/>
      <w:lvlJc w:val="left"/>
      <w:pPr>
        <w:ind w:left="2886" w:hanging="360"/>
      </w:pPr>
    </w:lvl>
    <w:lvl w:ilvl="4" w:tplc="08090019" w:tentative="1">
      <w:start w:val="1"/>
      <w:numFmt w:val="lowerLetter"/>
      <w:lvlText w:val="%5."/>
      <w:lvlJc w:val="left"/>
      <w:pPr>
        <w:ind w:left="3606" w:hanging="360"/>
      </w:pPr>
    </w:lvl>
    <w:lvl w:ilvl="5" w:tplc="0809001B" w:tentative="1">
      <w:start w:val="1"/>
      <w:numFmt w:val="lowerRoman"/>
      <w:lvlText w:val="%6."/>
      <w:lvlJc w:val="right"/>
      <w:pPr>
        <w:ind w:left="4326" w:hanging="180"/>
      </w:pPr>
    </w:lvl>
    <w:lvl w:ilvl="6" w:tplc="0809000F" w:tentative="1">
      <w:start w:val="1"/>
      <w:numFmt w:val="decimal"/>
      <w:lvlText w:val="%7."/>
      <w:lvlJc w:val="left"/>
      <w:pPr>
        <w:ind w:left="5046" w:hanging="360"/>
      </w:pPr>
    </w:lvl>
    <w:lvl w:ilvl="7" w:tplc="08090019" w:tentative="1">
      <w:start w:val="1"/>
      <w:numFmt w:val="lowerLetter"/>
      <w:lvlText w:val="%8."/>
      <w:lvlJc w:val="left"/>
      <w:pPr>
        <w:ind w:left="5766" w:hanging="360"/>
      </w:pPr>
    </w:lvl>
    <w:lvl w:ilvl="8" w:tplc="0809001B" w:tentative="1">
      <w:start w:val="1"/>
      <w:numFmt w:val="lowerRoman"/>
      <w:lvlText w:val="%9."/>
      <w:lvlJc w:val="right"/>
      <w:pPr>
        <w:ind w:left="6486" w:hanging="180"/>
      </w:pPr>
    </w:lvl>
  </w:abstractNum>
  <w:abstractNum w:abstractNumId="13" w15:restartNumberingAfterBreak="0">
    <w:nsid w:val="439D10B9"/>
    <w:multiLevelType w:val="hybridMultilevel"/>
    <w:tmpl w:val="09AA1ADE"/>
    <w:lvl w:ilvl="0" w:tplc="24064016">
      <w:start w:val="1"/>
      <w:numFmt w:val="decimal"/>
      <w:lvlText w:val="%1."/>
      <w:lvlJc w:val="left"/>
      <w:pPr>
        <w:ind w:left="500" w:hanging="360"/>
      </w:pPr>
      <w:rPr>
        <w:rFonts w:hint="default"/>
      </w:rPr>
    </w:lvl>
    <w:lvl w:ilvl="1" w:tplc="04090019">
      <w:start w:val="1"/>
      <w:numFmt w:val="lowerLetter"/>
      <w:lvlText w:val="%2."/>
      <w:lvlJc w:val="left"/>
      <w:pPr>
        <w:ind w:left="1220" w:hanging="360"/>
      </w:pPr>
    </w:lvl>
    <w:lvl w:ilvl="2" w:tplc="0409001B">
      <w:start w:val="1"/>
      <w:numFmt w:val="lowerRoman"/>
      <w:lvlText w:val="%3."/>
      <w:lvlJc w:val="right"/>
      <w:pPr>
        <w:ind w:left="1940" w:hanging="180"/>
      </w:pPr>
    </w:lvl>
    <w:lvl w:ilvl="3" w:tplc="0409000F">
      <w:start w:val="1"/>
      <w:numFmt w:val="decimal"/>
      <w:lvlText w:val="%4."/>
      <w:lvlJc w:val="left"/>
      <w:pPr>
        <w:ind w:left="2660" w:hanging="360"/>
      </w:pPr>
    </w:lvl>
    <w:lvl w:ilvl="4" w:tplc="04090019">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14" w15:restartNumberingAfterBreak="0">
    <w:nsid w:val="4F7A3553"/>
    <w:multiLevelType w:val="hybridMultilevel"/>
    <w:tmpl w:val="E2C64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BF0753"/>
    <w:multiLevelType w:val="hybridMultilevel"/>
    <w:tmpl w:val="FF3C38DA"/>
    <w:lvl w:ilvl="0" w:tplc="0F6C17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D7173E"/>
    <w:multiLevelType w:val="hybridMultilevel"/>
    <w:tmpl w:val="E5CEBD9C"/>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5F3B30"/>
    <w:multiLevelType w:val="hybridMultilevel"/>
    <w:tmpl w:val="3FE8394C"/>
    <w:lvl w:ilvl="0" w:tplc="9EE8D17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8B44B4"/>
    <w:multiLevelType w:val="hybridMultilevel"/>
    <w:tmpl w:val="D7B03C62"/>
    <w:lvl w:ilvl="0" w:tplc="179408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C2592D"/>
    <w:multiLevelType w:val="hybridMultilevel"/>
    <w:tmpl w:val="C52499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B7103B"/>
    <w:multiLevelType w:val="hybridMultilevel"/>
    <w:tmpl w:val="9718DCC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6D875FB"/>
    <w:multiLevelType w:val="hybridMultilevel"/>
    <w:tmpl w:val="678AB72A"/>
    <w:lvl w:ilvl="0" w:tplc="F552CD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AD568D1"/>
    <w:multiLevelType w:val="hybridMultilevel"/>
    <w:tmpl w:val="C456B11E"/>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73355C9"/>
    <w:multiLevelType w:val="hybridMultilevel"/>
    <w:tmpl w:val="6B32BFFE"/>
    <w:lvl w:ilvl="0" w:tplc="237CABC8">
      <w:start w:val="1"/>
      <w:numFmt w:val="decimal"/>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D6343BF"/>
    <w:multiLevelType w:val="hybridMultilevel"/>
    <w:tmpl w:val="89BEE28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5C6D7D"/>
    <w:multiLevelType w:val="hybridMultilevel"/>
    <w:tmpl w:val="17A2287C"/>
    <w:lvl w:ilvl="0" w:tplc="B9C65FF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5E7A20"/>
    <w:multiLevelType w:val="hybridMultilevel"/>
    <w:tmpl w:val="01068C76"/>
    <w:lvl w:ilvl="0" w:tplc="3B906C9C">
      <w:numFmt w:val="bullet"/>
      <w:lvlText w:val="-"/>
      <w:lvlJc w:val="left"/>
      <w:pPr>
        <w:ind w:left="720" w:hanging="360"/>
      </w:pPr>
      <w:rPr>
        <w:rFonts w:ascii="Book Antiqua" w:eastAsia="Book Antiqua" w:hAnsi="Book Antiqu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8960B2"/>
    <w:multiLevelType w:val="hybridMultilevel"/>
    <w:tmpl w:val="750CCDB2"/>
    <w:lvl w:ilvl="0" w:tplc="0409000F">
      <w:start w:val="1"/>
      <w:numFmt w:val="decimal"/>
      <w:lvlText w:val="%1."/>
      <w:lvlJc w:val="left"/>
      <w:pPr>
        <w:ind w:left="720" w:hanging="360"/>
      </w:pPr>
      <w:rPr>
        <w:b/>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57AE3B50">
      <w:start w:val="1"/>
      <w:numFmt w:val="decimal"/>
      <w:lvlText w:val="%4."/>
      <w:lvlJc w:val="left"/>
      <w:pPr>
        <w:ind w:left="2880" w:hanging="360"/>
      </w:pPr>
      <w:rPr>
        <w:b/>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D241AB4"/>
    <w:multiLevelType w:val="hybridMultilevel"/>
    <w:tmpl w:val="0F7C5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403960"/>
    <w:multiLevelType w:val="hybridMultilevel"/>
    <w:tmpl w:val="2BD6F7A4"/>
    <w:lvl w:ilvl="0" w:tplc="9DA06C4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4"/>
  </w:num>
  <w:num w:numId="4">
    <w:abstractNumId w:val="29"/>
  </w:num>
  <w:num w:numId="5">
    <w:abstractNumId w:val="24"/>
  </w:num>
  <w:num w:numId="6">
    <w:abstractNumId w:val="7"/>
  </w:num>
  <w:num w:numId="7">
    <w:abstractNumId w:val="25"/>
  </w:num>
  <w:num w:numId="8">
    <w:abstractNumId w:val="11"/>
  </w:num>
  <w:num w:numId="9">
    <w:abstractNumId w:val="10"/>
  </w:num>
  <w:num w:numId="10">
    <w:abstractNumId w:val="18"/>
  </w:num>
  <w:num w:numId="11">
    <w:abstractNumId w:val="5"/>
  </w:num>
  <w:num w:numId="12">
    <w:abstractNumId w:val="20"/>
  </w:num>
  <w:num w:numId="13">
    <w:abstractNumId w:val="28"/>
  </w:num>
  <w:num w:numId="14">
    <w:abstractNumId w:val="14"/>
  </w:num>
  <w:num w:numId="15">
    <w:abstractNumId w:val="15"/>
  </w:num>
  <w:num w:numId="16">
    <w:abstractNumId w:val="21"/>
  </w:num>
  <w:num w:numId="17">
    <w:abstractNumId w:val="3"/>
  </w:num>
  <w:num w:numId="18">
    <w:abstractNumId w:val="1"/>
  </w:num>
  <w:num w:numId="19">
    <w:abstractNumId w:val="8"/>
  </w:num>
  <w:num w:numId="20">
    <w:abstractNumId w:val="12"/>
  </w:num>
  <w:num w:numId="21">
    <w:abstractNumId w:val="22"/>
  </w:num>
  <w:num w:numId="22">
    <w:abstractNumId w:val="0"/>
  </w:num>
  <w:num w:numId="23">
    <w:abstractNumId w:val="16"/>
  </w:num>
  <w:num w:numId="24">
    <w:abstractNumId w:val="19"/>
  </w:num>
  <w:num w:numId="25">
    <w:abstractNumId w:val="27"/>
  </w:num>
  <w:num w:numId="26">
    <w:abstractNumId w:val="17"/>
  </w:num>
  <w:num w:numId="27">
    <w:abstractNumId w:val="23"/>
  </w:num>
  <w:num w:numId="28">
    <w:abstractNumId w:val="2"/>
  </w:num>
  <w:num w:numId="29">
    <w:abstractNumId w:val="13"/>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0A8"/>
    <w:rsid w:val="000004C5"/>
    <w:rsid w:val="0000124C"/>
    <w:rsid w:val="0000323D"/>
    <w:rsid w:val="000059AC"/>
    <w:rsid w:val="00005DB1"/>
    <w:rsid w:val="00025039"/>
    <w:rsid w:val="00031658"/>
    <w:rsid w:val="00051CF4"/>
    <w:rsid w:val="0007506B"/>
    <w:rsid w:val="00080911"/>
    <w:rsid w:val="0008762A"/>
    <w:rsid w:val="00091FFE"/>
    <w:rsid w:val="0009221C"/>
    <w:rsid w:val="00094055"/>
    <w:rsid w:val="000A3A3F"/>
    <w:rsid w:val="000B1C78"/>
    <w:rsid w:val="000B2886"/>
    <w:rsid w:val="000B3BF9"/>
    <w:rsid w:val="000C040E"/>
    <w:rsid w:val="000D1240"/>
    <w:rsid w:val="000D21AA"/>
    <w:rsid w:val="000D3D6F"/>
    <w:rsid w:val="000E3F0A"/>
    <w:rsid w:val="000E6A72"/>
    <w:rsid w:val="000F2672"/>
    <w:rsid w:val="000F2F13"/>
    <w:rsid w:val="000F65B2"/>
    <w:rsid w:val="000F69BB"/>
    <w:rsid w:val="00102BC9"/>
    <w:rsid w:val="001051B3"/>
    <w:rsid w:val="0011144E"/>
    <w:rsid w:val="00113D67"/>
    <w:rsid w:val="0011645A"/>
    <w:rsid w:val="001166CC"/>
    <w:rsid w:val="00117613"/>
    <w:rsid w:val="001176E1"/>
    <w:rsid w:val="0012433D"/>
    <w:rsid w:val="001406CB"/>
    <w:rsid w:val="00141E7F"/>
    <w:rsid w:val="001466C7"/>
    <w:rsid w:val="00147EB1"/>
    <w:rsid w:val="001562BD"/>
    <w:rsid w:val="00163F89"/>
    <w:rsid w:val="00164D9D"/>
    <w:rsid w:val="00170E71"/>
    <w:rsid w:val="00176FE7"/>
    <w:rsid w:val="0018203F"/>
    <w:rsid w:val="00184C38"/>
    <w:rsid w:val="00184C76"/>
    <w:rsid w:val="0019290A"/>
    <w:rsid w:val="001947AC"/>
    <w:rsid w:val="001A6CE4"/>
    <w:rsid w:val="001B6F35"/>
    <w:rsid w:val="001B7972"/>
    <w:rsid w:val="001C370A"/>
    <w:rsid w:val="001C4AF3"/>
    <w:rsid w:val="001D3B25"/>
    <w:rsid w:val="002046C2"/>
    <w:rsid w:val="0021211F"/>
    <w:rsid w:val="002123DC"/>
    <w:rsid w:val="002150EE"/>
    <w:rsid w:val="00215C76"/>
    <w:rsid w:val="00230161"/>
    <w:rsid w:val="00236938"/>
    <w:rsid w:val="0023735B"/>
    <w:rsid w:val="00240769"/>
    <w:rsid w:val="00242DFC"/>
    <w:rsid w:val="00245E5E"/>
    <w:rsid w:val="00255201"/>
    <w:rsid w:val="00262849"/>
    <w:rsid w:val="00270037"/>
    <w:rsid w:val="0027584F"/>
    <w:rsid w:val="00291D19"/>
    <w:rsid w:val="00293939"/>
    <w:rsid w:val="002A0109"/>
    <w:rsid w:val="002A0F19"/>
    <w:rsid w:val="002B5752"/>
    <w:rsid w:val="002B57D1"/>
    <w:rsid w:val="002B585F"/>
    <w:rsid w:val="002C23B6"/>
    <w:rsid w:val="002C5B41"/>
    <w:rsid w:val="002D4B71"/>
    <w:rsid w:val="002D7C79"/>
    <w:rsid w:val="002E17DC"/>
    <w:rsid w:val="002E4617"/>
    <w:rsid w:val="002E7138"/>
    <w:rsid w:val="002F4C5E"/>
    <w:rsid w:val="00313BE1"/>
    <w:rsid w:val="00320C66"/>
    <w:rsid w:val="00322F9D"/>
    <w:rsid w:val="00335FF2"/>
    <w:rsid w:val="0035165F"/>
    <w:rsid w:val="003540A8"/>
    <w:rsid w:val="0035561E"/>
    <w:rsid w:val="00365F77"/>
    <w:rsid w:val="0036783A"/>
    <w:rsid w:val="003753A2"/>
    <w:rsid w:val="00377CF2"/>
    <w:rsid w:val="00386717"/>
    <w:rsid w:val="0039532E"/>
    <w:rsid w:val="00397D7C"/>
    <w:rsid w:val="003A05F5"/>
    <w:rsid w:val="003A6D77"/>
    <w:rsid w:val="003C443D"/>
    <w:rsid w:val="003C645F"/>
    <w:rsid w:val="003D3851"/>
    <w:rsid w:val="003E25DE"/>
    <w:rsid w:val="003E3BF2"/>
    <w:rsid w:val="003F1C00"/>
    <w:rsid w:val="003F363E"/>
    <w:rsid w:val="00403F0C"/>
    <w:rsid w:val="004137F4"/>
    <w:rsid w:val="00414BE7"/>
    <w:rsid w:val="00424DD6"/>
    <w:rsid w:val="00427734"/>
    <w:rsid w:val="00445D77"/>
    <w:rsid w:val="00445DB6"/>
    <w:rsid w:val="004609C8"/>
    <w:rsid w:val="004662A0"/>
    <w:rsid w:val="00477FA7"/>
    <w:rsid w:val="00492C30"/>
    <w:rsid w:val="0049340A"/>
    <w:rsid w:val="004A1A65"/>
    <w:rsid w:val="004A4AE5"/>
    <w:rsid w:val="004A5B8C"/>
    <w:rsid w:val="004B2067"/>
    <w:rsid w:val="004B2787"/>
    <w:rsid w:val="004B3814"/>
    <w:rsid w:val="004E29B8"/>
    <w:rsid w:val="004F35CD"/>
    <w:rsid w:val="00505689"/>
    <w:rsid w:val="00507ECB"/>
    <w:rsid w:val="00514201"/>
    <w:rsid w:val="00517756"/>
    <w:rsid w:val="00525131"/>
    <w:rsid w:val="0054126C"/>
    <w:rsid w:val="00541999"/>
    <w:rsid w:val="00542DD8"/>
    <w:rsid w:val="005436CA"/>
    <w:rsid w:val="00580641"/>
    <w:rsid w:val="00581B7D"/>
    <w:rsid w:val="005868F2"/>
    <w:rsid w:val="00591C6D"/>
    <w:rsid w:val="00597104"/>
    <w:rsid w:val="005A454A"/>
    <w:rsid w:val="005A5657"/>
    <w:rsid w:val="005C6816"/>
    <w:rsid w:val="005D1B2F"/>
    <w:rsid w:val="005D68D2"/>
    <w:rsid w:val="005E131F"/>
    <w:rsid w:val="005F2F0F"/>
    <w:rsid w:val="005F354E"/>
    <w:rsid w:val="006017CB"/>
    <w:rsid w:val="006017DE"/>
    <w:rsid w:val="0060471B"/>
    <w:rsid w:val="00611219"/>
    <w:rsid w:val="00611535"/>
    <w:rsid w:val="00621FD3"/>
    <w:rsid w:val="00631F40"/>
    <w:rsid w:val="006338D9"/>
    <w:rsid w:val="00637712"/>
    <w:rsid w:val="006648E8"/>
    <w:rsid w:val="006724F9"/>
    <w:rsid w:val="00676936"/>
    <w:rsid w:val="006825BF"/>
    <w:rsid w:val="0069356E"/>
    <w:rsid w:val="006969D2"/>
    <w:rsid w:val="006979E9"/>
    <w:rsid w:val="006A1C88"/>
    <w:rsid w:val="006A6B0A"/>
    <w:rsid w:val="006B2E6F"/>
    <w:rsid w:val="006B68E9"/>
    <w:rsid w:val="006C22CD"/>
    <w:rsid w:val="006C2BEA"/>
    <w:rsid w:val="006D5E65"/>
    <w:rsid w:val="006E1465"/>
    <w:rsid w:val="007271E2"/>
    <w:rsid w:val="007415CE"/>
    <w:rsid w:val="00762BBB"/>
    <w:rsid w:val="007823AD"/>
    <w:rsid w:val="00787559"/>
    <w:rsid w:val="0079482F"/>
    <w:rsid w:val="007957A0"/>
    <w:rsid w:val="007B0FCE"/>
    <w:rsid w:val="007C4E97"/>
    <w:rsid w:val="007C5992"/>
    <w:rsid w:val="007F3441"/>
    <w:rsid w:val="007F3E7B"/>
    <w:rsid w:val="007F5141"/>
    <w:rsid w:val="0080179B"/>
    <w:rsid w:val="00801846"/>
    <w:rsid w:val="008060E5"/>
    <w:rsid w:val="00813A47"/>
    <w:rsid w:val="00815532"/>
    <w:rsid w:val="00822AB7"/>
    <w:rsid w:val="00835D4C"/>
    <w:rsid w:val="008506EB"/>
    <w:rsid w:val="00854404"/>
    <w:rsid w:val="00855BC3"/>
    <w:rsid w:val="00860470"/>
    <w:rsid w:val="008667D5"/>
    <w:rsid w:val="0087673F"/>
    <w:rsid w:val="00893D2C"/>
    <w:rsid w:val="008A4084"/>
    <w:rsid w:val="008A7E5C"/>
    <w:rsid w:val="008B783B"/>
    <w:rsid w:val="008C1A13"/>
    <w:rsid w:val="008C687E"/>
    <w:rsid w:val="008D3D4E"/>
    <w:rsid w:val="008D4D7F"/>
    <w:rsid w:val="008D4E94"/>
    <w:rsid w:val="008E467A"/>
    <w:rsid w:val="00901BD3"/>
    <w:rsid w:val="009242FB"/>
    <w:rsid w:val="00924975"/>
    <w:rsid w:val="009450D9"/>
    <w:rsid w:val="009451D1"/>
    <w:rsid w:val="009534F1"/>
    <w:rsid w:val="0096486B"/>
    <w:rsid w:val="009800BD"/>
    <w:rsid w:val="00980A5B"/>
    <w:rsid w:val="009933E3"/>
    <w:rsid w:val="009949C9"/>
    <w:rsid w:val="00997989"/>
    <w:rsid w:val="009C3D2A"/>
    <w:rsid w:val="009D1485"/>
    <w:rsid w:val="009D1AA1"/>
    <w:rsid w:val="009D2633"/>
    <w:rsid w:val="009F6236"/>
    <w:rsid w:val="009F6BB1"/>
    <w:rsid w:val="00A018FC"/>
    <w:rsid w:val="00A06A24"/>
    <w:rsid w:val="00A06F0F"/>
    <w:rsid w:val="00A12744"/>
    <w:rsid w:val="00A12A37"/>
    <w:rsid w:val="00A270D5"/>
    <w:rsid w:val="00A31982"/>
    <w:rsid w:val="00A331A2"/>
    <w:rsid w:val="00A35CCB"/>
    <w:rsid w:val="00A44336"/>
    <w:rsid w:val="00A449AF"/>
    <w:rsid w:val="00A463D5"/>
    <w:rsid w:val="00A516FB"/>
    <w:rsid w:val="00A54A31"/>
    <w:rsid w:val="00A76577"/>
    <w:rsid w:val="00A76BB7"/>
    <w:rsid w:val="00A77921"/>
    <w:rsid w:val="00A975B3"/>
    <w:rsid w:val="00AA0F42"/>
    <w:rsid w:val="00AA178A"/>
    <w:rsid w:val="00AA25A8"/>
    <w:rsid w:val="00AA3938"/>
    <w:rsid w:val="00AC08F3"/>
    <w:rsid w:val="00AC18C2"/>
    <w:rsid w:val="00AC22C9"/>
    <w:rsid w:val="00AC6CA5"/>
    <w:rsid w:val="00AE0A1D"/>
    <w:rsid w:val="00AE2923"/>
    <w:rsid w:val="00AE3414"/>
    <w:rsid w:val="00AE73A1"/>
    <w:rsid w:val="00AF12C7"/>
    <w:rsid w:val="00B03E44"/>
    <w:rsid w:val="00B06259"/>
    <w:rsid w:val="00B145A0"/>
    <w:rsid w:val="00B162CB"/>
    <w:rsid w:val="00B17597"/>
    <w:rsid w:val="00B176FA"/>
    <w:rsid w:val="00B243DF"/>
    <w:rsid w:val="00B26655"/>
    <w:rsid w:val="00B41F38"/>
    <w:rsid w:val="00B42550"/>
    <w:rsid w:val="00B46354"/>
    <w:rsid w:val="00B5564F"/>
    <w:rsid w:val="00B72103"/>
    <w:rsid w:val="00B7688B"/>
    <w:rsid w:val="00B8598B"/>
    <w:rsid w:val="00B92A0C"/>
    <w:rsid w:val="00B93D5B"/>
    <w:rsid w:val="00B944FF"/>
    <w:rsid w:val="00B9462C"/>
    <w:rsid w:val="00B9716C"/>
    <w:rsid w:val="00BB30B1"/>
    <w:rsid w:val="00BB3B46"/>
    <w:rsid w:val="00BB6655"/>
    <w:rsid w:val="00BB76EC"/>
    <w:rsid w:val="00BE2079"/>
    <w:rsid w:val="00BE7C12"/>
    <w:rsid w:val="00C063F2"/>
    <w:rsid w:val="00C0692C"/>
    <w:rsid w:val="00C22D79"/>
    <w:rsid w:val="00C25499"/>
    <w:rsid w:val="00C277EB"/>
    <w:rsid w:val="00C30158"/>
    <w:rsid w:val="00C318C2"/>
    <w:rsid w:val="00C3240B"/>
    <w:rsid w:val="00C33573"/>
    <w:rsid w:val="00C36955"/>
    <w:rsid w:val="00C3734D"/>
    <w:rsid w:val="00C37719"/>
    <w:rsid w:val="00C4151D"/>
    <w:rsid w:val="00C44E88"/>
    <w:rsid w:val="00C475E8"/>
    <w:rsid w:val="00C5399C"/>
    <w:rsid w:val="00C55AD0"/>
    <w:rsid w:val="00C562A7"/>
    <w:rsid w:val="00C648D0"/>
    <w:rsid w:val="00C65373"/>
    <w:rsid w:val="00C82EC5"/>
    <w:rsid w:val="00C84CAD"/>
    <w:rsid w:val="00C868D3"/>
    <w:rsid w:val="00C87D08"/>
    <w:rsid w:val="00CA1EED"/>
    <w:rsid w:val="00CA5C05"/>
    <w:rsid w:val="00CA61E0"/>
    <w:rsid w:val="00CB3C48"/>
    <w:rsid w:val="00CB66E8"/>
    <w:rsid w:val="00CB7206"/>
    <w:rsid w:val="00CC1F09"/>
    <w:rsid w:val="00CC4788"/>
    <w:rsid w:val="00CC65D7"/>
    <w:rsid w:val="00CC7D28"/>
    <w:rsid w:val="00CE52B4"/>
    <w:rsid w:val="00CE7025"/>
    <w:rsid w:val="00CE70EB"/>
    <w:rsid w:val="00CF0ECB"/>
    <w:rsid w:val="00CF210C"/>
    <w:rsid w:val="00CF7689"/>
    <w:rsid w:val="00D0207F"/>
    <w:rsid w:val="00D12064"/>
    <w:rsid w:val="00D36838"/>
    <w:rsid w:val="00D45658"/>
    <w:rsid w:val="00D631F3"/>
    <w:rsid w:val="00D719C2"/>
    <w:rsid w:val="00D7336C"/>
    <w:rsid w:val="00D771B7"/>
    <w:rsid w:val="00D848C4"/>
    <w:rsid w:val="00D856C3"/>
    <w:rsid w:val="00DA16A6"/>
    <w:rsid w:val="00DA28CD"/>
    <w:rsid w:val="00DA5CBF"/>
    <w:rsid w:val="00DC6606"/>
    <w:rsid w:val="00DD073C"/>
    <w:rsid w:val="00DD259C"/>
    <w:rsid w:val="00DD7702"/>
    <w:rsid w:val="00DE010C"/>
    <w:rsid w:val="00DE06CA"/>
    <w:rsid w:val="00E00E89"/>
    <w:rsid w:val="00E01518"/>
    <w:rsid w:val="00E05CCE"/>
    <w:rsid w:val="00E14B93"/>
    <w:rsid w:val="00E21127"/>
    <w:rsid w:val="00E23DA9"/>
    <w:rsid w:val="00E33087"/>
    <w:rsid w:val="00E35117"/>
    <w:rsid w:val="00E37264"/>
    <w:rsid w:val="00E376C7"/>
    <w:rsid w:val="00E406A8"/>
    <w:rsid w:val="00E4461A"/>
    <w:rsid w:val="00E47230"/>
    <w:rsid w:val="00E54797"/>
    <w:rsid w:val="00E57F90"/>
    <w:rsid w:val="00E6025A"/>
    <w:rsid w:val="00E629AC"/>
    <w:rsid w:val="00E62BCB"/>
    <w:rsid w:val="00E70EB6"/>
    <w:rsid w:val="00E75A92"/>
    <w:rsid w:val="00E8051B"/>
    <w:rsid w:val="00E86E20"/>
    <w:rsid w:val="00E94228"/>
    <w:rsid w:val="00E9694D"/>
    <w:rsid w:val="00EC3FD1"/>
    <w:rsid w:val="00ED622F"/>
    <w:rsid w:val="00ED6E2E"/>
    <w:rsid w:val="00EE0DC2"/>
    <w:rsid w:val="00EE48FC"/>
    <w:rsid w:val="00F00C3B"/>
    <w:rsid w:val="00F052FD"/>
    <w:rsid w:val="00F11A0C"/>
    <w:rsid w:val="00F24A31"/>
    <w:rsid w:val="00F2798B"/>
    <w:rsid w:val="00F27DD2"/>
    <w:rsid w:val="00F32A97"/>
    <w:rsid w:val="00F33C51"/>
    <w:rsid w:val="00F35A16"/>
    <w:rsid w:val="00F43BF7"/>
    <w:rsid w:val="00F569C0"/>
    <w:rsid w:val="00F62C9C"/>
    <w:rsid w:val="00F63DF5"/>
    <w:rsid w:val="00F84F0E"/>
    <w:rsid w:val="00F85DB9"/>
    <w:rsid w:val="00F92FCA"/>
    <w:rsid w:val="00FA27D4"/>
    <w:rsid w:val="00FA79D8"/>
    <w:rsid w:val="00FC46DC"/>
    <w:rsid w:val="00FC6D9D"/>
    <w:rsid w:val="00FD5CE0"/>
    <w:rsid w:val="00FD68F5"/>
    <w:rsid w:val="00FF0307"/>
    <w:rsid w:val="00FF0A8F"/>
    <w:rsid w:val="00FF3C2C"/>
    <w:rsid w:val="00FF532E"/>
    <w:rsid w:val="00FF6B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3EA9380-CDC5-4D11-8572-862C79388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40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40A8"/>
  </w:style>
  <w:style w:type="paragraph" w:styleId="Footer">
    <w:name w:val="footer"/>
    <w:basedOn w:val="Normal"/>
    <w:link w:val="FooterChar"/>
    <w:uiPriority w:val="99"/>
    <w:unhideWhenUsed/>
    <w:rsid w:val="003540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40A8"/>
  </w:style>
  <w:style w:type="paragraph" w:styleId="BalloonText">
    <w:name w:val="Balloon Text"/>
    <w:basedOn w:val="Normal"/>
    <w:link w:val="BalloonTextChar"/>
    <w:uiPriority w:val="99"/>
    <w:semiHidden/>
    <w:unhideWhenUsed/>
    <w:rsid w:val="003540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40A8"/>
    <w:rPr>
      <w:rFonts w:ascii="Tahoma" w:hAnsi="Tahoma" w:cs="Tahoma"/>
      <w:sz w:val="16"/>
      <w:szCs w:val="16"/>
    </w:rPr>
  </w:style>
  <w:style w:type="paragraph" w:styleId="ListParagraph">
    <w:name w:val="List Paragraph"/>
    <w:basedOn w:val="Normal"/>
    <w:uiPriority w:val="34"/>
    <w:qFormat/>
    <w:rsid w:val="006017CB"/>
    <w:pPr>
      <w:ind w:left="720"/>
      <w:contextualSpacing/>
    </w:pPr>
  </w:style>
  <w:style w:type="table" w:styleId="TableGrid">
    <w:name w:val="Table Grid"/>
    <w:basedOn w:val="TableNormal"/>
    <w:uiPriority w:val="39"/>
    <w:rsid w:val="00DA2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9B0E2-52C6-4D38-BDBD-DE103DE7F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20</Pages>
  <Words>3269</Words>
  <Characters>18638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Info</dc:creator>
  <cp:lastModifiedBy>CPA Program</cp:lastModifiedBy>
  <cp:revision>50</cp:revision>
  <cp:lastPrinted>2017-08-27T09:53:00Z</cp:lastPrinted>
  <dcterms:created xsi:type="dcterms:W3CDTF">2017-08-21T11:42:00Z</dcterms:created>
  <dcterms:modified xsi:type="dcterms:W3CDTF">2017-08-28T07:46:00Z</dcterms:modified>
</cp:coreProperties>
</file>